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EFF8" w14:textId="77777777" w:rsidR="00036B86" w:rsidRDefault="00036B86" w:rsidP="002046DF">
      <w:pPr>
        <w:jc w:val="both"/>
        <w:rPr>
          <w:lang w:val="en"/>
        </w:rPr>
      </w:pPr>
      <w:r w:rsidRPr="003B4AC9">
        <w:rPr>
          <w:lang w:val="en"/>
        </w:rPr>
        <w:t>MWF is looking for a Communication</w:t>
      </w:r>
      <w:r>
        <w:rPr>
          <w:lang w:val="en"/>
        </w:rPr>
        <w:t>s</w:t>
      </w:r>
      <w:r w:rsidRPr="003B4AC9">
        <w:rPr>
          <w:lang w:val="en"/>
        </w:rPr>
        <w:t xml:space="preserve"> and Administrati</w:t>
      </w:r>
      <w:r>
        <w:rPr>
          <w:lang w:val="en"/>
        </w:rPr>
        <w:t>ve</w:t>
      </w:r>
      <w:r w:rsidRPr="003B4AC9">
        <w:rPr>
          <w:lang w:val="en"/>
        </w:rPr>
        <w:t xml:space="preserve"> Officer to join its small team</w:t>
      </w:r>
      <w:r>
        <w:rPr>
          <w:lang w:val="en"/>
        </w:rPr>
        <w:t xml:space="preserve">. The role will be based in </w:t>
      </w:r>
      <w:proofErr w:type="spellStart"/>
      <w:r>
        <w:rPr>
          <w:lang w:val="en"/>
        </w:rPr>
        <w:t>Tavistock</w:t>
      </w:r>
      <w:proofErr w:type="spellEnd"/>
      <w:r>
        <w:rPr>
          <w:lang w:val="en"/>
        </w:rPr>
        <w:t xml:space="preserve"> Square, London with occasional hybrid working from home. The role is for one day per week but some flexibility with hours is possible. </w:t>
      </w:r>
    </w:p>
    <w:p w14:paraId="5A36C9B1" w14:textId="2E987008" w:rsidR="007B2D9F" w:rsidRDefault="005D59D8" w:rsidP="007B2D9F">
      <w:pPr>
        <w:spacing w:after="0" w:line="240" w:lineRule="auto"/>
        <w:ind w:left="0" w:right="-7" w:firstLine="0"/>
        <w:jc w:val="both"/>
      </w:pPr>
      <w:r>
        <w:t xml:space="preserve">The Medical Women’s Federation is a national, charitable organisation that campaigns on issues that affect women doctors and the health of women and their families.  It aims to advance the personal and professional development of women in the medical profession at all stages of their career and improve the availability and quality of services for women both directly and in liaison with other organisations in the UK and internationally.  </w:t>
      </w:r>
    </w:p>
    <w:p w14:paraId="68ED6434" w14:textId="290EA25F" w:rsidR="00941F27" w:rsidRDefault="00941F27" w:rsidP="002046DF">
      <w:pPr>
        <w:spacing w:after="0" w:line="240" w:lineRule="auto"/>
        <w:ind w:left="0" w:right="-7" w:firstLine="0"/>
        <w:jc w:val="both"/>
      </w:pPr>
    </w:p>
    <w:p w14:paraId="762A0384" w14:textId="77777777" w:rsidR="00941F27" w:rsidRDefault="005D59D8">
      <w:pPr>
        <w:pStyle w:val="Heading1"/>
        <w:ind w:left="369" w:right="361"/>
      </w:pPr>
      <w:r>
        <w:t>JOB DESCRIPTION</w:t>
      </w:r>
      <w:r>
        <w:rPr>
          <w:u w:val="none"/>
        </w:rPr>
        <w:t xml:space="preserve">  </w:t>
      </w:r>
    </w:p>
    <w:tbl>
      <w:tblPr>
        <w:tblStyle w:val="TableGrid"/>
        <w:tblW w:w="8053" w:type="dxa"/>
        <w:tblInd w:w="0" w:type="dxa"/>
        <w:tblLook w:val="04A0" w:firstRow="1" w:lastRow="0" w:firstColumn="1" w:lastColumn="0" w:noHBand="0" w:noVBand="1"/>
      </w:tblPr>
      <w:tblGrid>
        <w:gridCol w:w="2160"/>
        <w:gridCol w:w="5893"/>
      </w:tblGrid>
      <w:tr w:rsidR="00941F27" w14:paraId="10650C32" w14:textId="77777777">
        <w:trPr>
          <w:trHeight w:val="270"/>
        </w:trPr>
        <w:tc>
          <w:tcPr>
            <w:tcW w:w="2160" w:type="dxa"/>
            <w:tcBorders>
              <w:top w:val="nil"/>
              <w:left w:val="nil"/>
              <w:bottom w:val="nil"/>
              <w:right w:val="nil"/>
            </w:tcBorders>
          </w:tcPr>
          <w:p w14:paraId="44D5DCFC" w14:textId="77777777" w:rsidR="00941F27" w:rsidRDefault="005D59D8">
            <w:pPr>
              <w:spacing w:after="0" w:line="259" w:lineRule="auto"/>
              <w:ind w:left="0" w:right="0" w:firstLine="0"/>
            </w:pPr>
            <w:r>
              <w:t xml:space="preserve"> </w:t>
            </w:r>
          </w:p>
        </w:tc>
        <w:tc>
          <w:tcPr>
            <w:tcW w:w="5893" w:type="dxa"/>
            <w:tcBorders>
              <w:top w:val="nil"/>
              <w:left w:val="nil"/>
              <w:bottom w:val="nil"/>
              <w:right w:val="nil"/>
            </w:tcBorders>
          </w:tcPr>
          <w:p w14:paraId="5B8B771A" w14:textId="77777777" w:rsidR="00941F27" w:rsidRDefault="00941F27">
            <w:pPr>
              <w:spacing w:after="160" w:line="259" w:lineRule="auto"/>
              <w:ind w:left="0" w:right="0" w:firstLine="0"/>
            </w:pPr>
          </w:p>
        </w:tc>
      </w:tr>
      <w:tr w:rsidR="00941F27" w14:paraId="5619077C" w14:textId="77777777">
        <w:trPr>
          <w:trHeight w:val="294"/>
        </w:trPr>
        <w:tc>
          <w:tcPr>
            <w:tcW w:w="2160" w:type="dxa"/>
            <w:tcBorders>
              <w:top w:val="nil"/>
              <w:left w:val="nil"/>
              <w:bottom w:val="nil"/>
              <w:right w:val="nil"/>
            </w:tcBorders>
          </w:tcPr>
          <w:p w14:paraId="0F919549" w14:textId="77777777" w:rsidR="00941F27" w:rsidRDefault="005D59D8">
            <w:pPr>
              <w:tabs>
                <w:tab w:val="center" w:pos="1440"/>
              </w:tabs>
              <w:spacing w:after="0" w:line="259" w:lineRule="auto"/>
              <w:ind w:left="0" w:right="0" w:firstLine="0"/>
            </w:pPr>
            <w:r>
              <w:rPr>
                <w:b/>
              </w:rPr>
              <w:t xml:space="preserve">Title:  </w:t>
            </w:r>
            <w:r>
              <w:t xml:space="preserve"> </w:t>
            </w:r>
            <w:r>
              <w:tab/>
              <w:t xml:space="preserve"> </w:t>
            </w:r>
          </w:p>
        </w:tc>
        <w:tc>
          <w:tcPr>
            <w:tcW w:w="5893" w:type="dxa"/>
            <w:tcBorders>
              <w:top w:val="nil"/>
              <w:left w:val="nil"/>
              <w:bottom w:val="nil"/>
              <w:right w:val="nil"/>
            </w:tcBorders>
          </w:tcPr>
          <w:p w14:paraId="5F18D10F" w14:textId="77777777" w:rsidR="00941F27" w:rsidRDefault="005D59D8">
            <w:pPr>
              <w:spacing w:after="0" w:line="259" w:lineRule="auto"/>
              <w:ind w:left="0" w:right="0" w:firstLine="0"/>
              <w:jc w:val="both"/>
            </w:pPr>
            <w:r>
              <w:t xml:space="preserve">Communications and Administration Officer (Central Office) </w:t>
            </w:r>
          </w:p>
        </w:tc>
      </w:tr>
      <w:tr w:rsidR="00941F27" w14:paraId="6D572E4A" w14:textId="77777777">
        <w:trPr>
          <w:trHeight w:val="293"/>
        </w:trPr>
        <w:tc>
          <w:tcPr>
            <w:tcW w:w="2160" w:type="dxa"/>
            <w:tcBorders>
              <w:top w:val="nil"/>
              <w:left w:val="nil"/>
              <w:bottom w:val="nil"/>
              <w:right w:val="nil"/>
            </w:tcBorders>
          </w:tcPr>
          <w:p w14:paraId="1941147D" w14:textId="77777777" w:rsidR="00941F27" w:rsidRPr="00036B86" w:rsidRDefault="005D59D8">
            <w:pPr>
              <w:tabs>
                <w:tab w:val="center" w:pos="1440"/>
              </w:tabs>
              <w:spacing w:after="0" w:line="259" w:lineRule="auto"/>
              <w:ind w:left="0" w:right="0" w:firstLine="0"/>
            </w:pPr>
            <w:r w:rsidRPr="00036B86">
              <w:rPr>
                <w:b/>
              </w:rPr>
              <w:t>Salary:</w:t>
            </w:r>
            <w:r w:rsidRPr="00036B86">
              <w:t xml:space="preserve">  </w:t>
            </w:r>
            <w:r w:rsidRPr="00036B86">
              <w:tab/>
              <w:t xml:space="preserve"> </w:t>
            </w:r>
          </w:p>
        </w:tc>
        <w:tc>
          <w:tcPr>
            <w:tcW w:w="5893" w:type="dxa"/>
            <w:tcBorders>
              <w:top w:val="nil"/>
              <w:left w:val="nil"/>
              <w:bottom w:val="nil"/>
              <w:right w:val="nil"/>
            </w:tcBorders>
          </w:tcPr>
          <w:p w14:paraId="70BBBD39" w14:textId="5AC1F280" w:rsidR="00941F27" w:rsidRPr="00036B86" w:rsidRDefault="005D59D8">
            <w:pPr>
              <w:spacing w:after="0" w:line="259" w:lineRule="auto"/>
              <w:ind w:left="0" w:right="0" w:firstLine="0"/>
            </w:pPr>
            <w:r w:rsidRPr="00036B86">
              <w:t>£</w:t>
            </w:r>
            <w:r w:rsidR="007B2D9F">
              <w:t xml:space="preserve"> 5,640 per annum (£</w:t>
            </w:r>
            <w:r w:rsidR="00AA15BC" w:rsidRPr="00036B86">
              <w:t>2</w:t>
            </w:r>
            <w:r w:rsidR="00CC161F" w:rsidRPr="00036B86">
              <w:t>8,200</w:t>
            </w:r>
            <w:r w:rsidR="00036B86">
              <w:t xml:space="preserve"> pro rata</w:t>
            </w:r>
            <w:r w:rsidR="007B2D9F">
              <w:t>)</w:t>
            </w:r>
          </w:p>
        </w:tc>
      </w:tr>
      <w:tr w:rsidR="00941F27" w14:paraId="5721A7D0" w14:textId="77777777">
        <w:trPr>
          <w:trHeight w:val="293"/>
        </w:trPr>
        <w:tc>
          <w:tcPr>
            <w:tcW w:w="2160" w:type="dxa"/>
            <w:tcBorders>
              <w:top w:val="nil"/>
              <w:left w:val="nil"/>
              <w:bottom w:val="nil"/>
              <w:right w:val="nil"/>
            </w:tcBorders>
          </w:tcPr>
          <w:p w14:paraId="4497AD04" w14:textId="77777777" w:rsidR="00941F27" w:rsidRDefault="005D59D8">
            <w:pPr>
              <w:tabs>
                <w:tab w:val="center" w:pos="1440"/>
              </w:tabs>
              <w:spacing w:after="0" w:line="259" w:lineRule="auto"/>
              <w:ind w:left="0" w:right="0" w:firstLine="0"/>
            </w:pPr>
            <w:r>
              <w:rPr>
                <w:b/>
              </w:rPr>
              <w:t>Hours:</w:t>
            </w:r>
            <w:r>
              <w:t xml:space="preserve">  </w:t>
            </w:r>
            <w:r>
              <w:tab/>
              <w:t xml:space="preserve"> </w:t>
            </w:r>
          </w:p>
        </w:tc>
        <w:tc>
          <w:tcPr>
            <w:tcW w:w="5893" w:type="dxa"/>
            <w:tcBorders>
              <w:top w:val="nil"/>
              <w:left w:val="nil"/>
              <w:bottom w:val="nil"/>
              <w:right w:val="nil"/>
            </w:tcBorders>
          </w:tcPr>
          <w:p w14:paraId="09D54E18" w14:textId="236ADBF5" w:rsidR="00941F27" w:rsidRDefault="00036B86">
            <w:pPr>
              <w:spacing w:after="0" w:line="259" w:lineRule="auto"/>
              <w:ind w:left="0" w:right="0" w:firstLine="0"/>
            </w:pPr>
            <w:r>
              <w:t xml:space="preserve">1 day per week (7 hours) </w:t>
            </w:r>
            <w:r w:rsidR="005D59D8">
              <w:t xml:space="preserve"> </w:t>
            </w:r>
          </w:p>
        </w:tc>
      </w:tr>
      <w:tr w:rsidR="00941F27" w14:paraId="4F1DF5C9" w14:textId="77777777">
        <w:trPr>
          <w:trHeight w:val="293"/>
        </w:trPr>
        <w:tc>
          <w:tcPr>
            <w:tcW w:w="2160" w:type="dxa"/>
            <w:tcBorders>
              <w:top w:val="nil"/>
              <w:left w:val="nil"/>
              <w:bottom w:val="nil"/>
              <w:right w:val="nil"/>
            </w:tcBorders>
          </w:tcPr>
          <w:p w14:paraId="412FC023" w14:textId="77777777" w:rsidR="00941F27" w:rsidRDefault="005D59D8">
            <w:pPr>
              <w:tabs>
                <w:tab w:val="center" w:pos="1440"/>
              </w:tabs>
              <w:spacing w:after="0" w:line="259" w:lineRule="auto"/>
              <w:ind w:left="0" w:right="0" w:firstLine="0"/>
            </w:pPr>
            <w:r>
              <w:rPr>
                <w:b/>
              </w:rPr>
              <w:t>Tenure:</w:t>
            </w:r>
            <w:r>
              <w:t xml:space="preserve">  </w:t>
            </w:r>
            <w:r>
              <w:tab/>
              <w:t xml:space="preserve"> </w:t>
            </w:r>
          </w:p>
        </w:tc>
        <w:tc>
          <w:tcPr>
            <w:tcW w:w="5893" w:type="dxa"/>
            <w:tcBorders>
              <w:top w:val="nil"/>
              <w:left w:val="nil"/>
              <w:bottom w:val="nil"/>
              <w:right w:val="nil"/>
            </w:tcBorders>
          </w:tcPr>
          <w:p w14:paraId="5FEAD5EE" w14:textId="77777777" w:rsidR="00941F27" w:rsidRDefault="005D59D8">
            <w:pPr>
              <w:spacing w:after="0" w:line="259" w:lineRule="auto"/>
              <w:ind w:left="0" w:right="0" w:firstLine="0"/>
            </w:pPr>
            <w:r>
              <w:t xml:space="preserve">Permanent (after 3-month probationary period) </w:t>
            </w:r>
          </w:p>
        </w:tc>
      </w:tr>
      <w:tr w:rsidR="00941F27" w14:paraId="2CF2CAB7" w14:textId="77777777">
        <w:trPr>
          <w:trHeight w:val="293"/>
        </w:trPr>
        <w:tc>
          <w:tcPr>
            <w:tcW w:w="2160" w:type="dxa"/>
            <w:tcBorders>
              <w:top w:val="nil"/>
              <w:left w:val="nil"/>
              <w:bottom w:val="nil"/>
              <w:right w:val="nil"/>
            </w:tcBorders>
          </w:tcPr>
          <w:p w14:paraId="4B6AF031" w14:textId="77777777" w:rsidR="00941F27" w:rsidRDefault="005D59D8">
            <w:pPr>
              <w:tabs>
                <w:tab w:val="center" w:pos="1440"/>
              </w:tabs>
              <w:spacing w:after="0" w:line="259" w:lineRule="auto"/>
              <w:ind w:left="0" w:right="0" w:firstLine="0"/>
            </w:pPr>
            <w:r>
              <w:rPr>
                <w:b/>
              </w:rPr>
              <w:t>Holidays:</w:t>
            </w:r>
            <w:r>
              <w:t xml:space="preserve">  </w:t>
            </w:r>
            <w:r>
              <w:tab/>
              <w:t xml:space="preserve"> </w:t>
            </w:r>
          </w:p>
        </w:tc>
        <w:tc>
          <w:tcPr>
            <w:tcW w:w="5893" w:type="dxa"/>
            <w:tcBorders>
              <w:top w:val="nil"/>
              <w:left w:val="nil"/>
              <w:bottom w:val="nil"/>
              <w:right w:val="nil"/>
            </w:tcBorders>
          </w:tcPr>
          <w:p w14:paraId="608D6F46" w14:textId="55851DBE" w:rsidR="00941F27" w:rsidRDefault="007B2D9F">
            <w:pPr>
              <w:spacing w:after="0" w:line="259" w:lineRule="auto"/>
              <w:ind w:left="0" w:right="0" w:firstLine="0"/>
            </w:pPr>
            <w:r>
              <w:t>7 days</w:t>
            </w:r>
            <w:r w:rsidR="005D59D8">
              <w:t xml:space="preserve"> per annum </w:t>
            </w:r>
          </w:p>
        </w:tc>
      </w:tr>
      <w:tr w:rsidR="00941F27" w14:paraId="72E31EE5" w14:textId="77777777">
        <w:trPr>
          <w:trHeight w:val="293"/>
        </w:trPr>
        <w:tc>
          <w:tcPr>
            <w:tcW w:w="2160" w:type="dxa"/>
            <w:tcBorders>
              <w:top w:val="nil"/>
              <w:left w:val="nil"/>
              <w:bottom w:val="nil"/>
              <w:right w:val="nil"/>
            </w:tcBorders>
          </w:tcPr>
          <w:p w14:paraId="795792BD" w14:textId="77777777" w:rsidR="00941F27" w:rsidRDefault="005D59D8">
            <w:pPr>
              <w:spacing w:after="0" w:line="259" w:lineRule="auto"/>
              <w:ind w:left="0" w:right="0" w:firstLine="0"/>
            </w:pPr>
            <w:r>
              <w:rPr>
                <w:b/>
              </w:rPr>
              <w:t xml:space="preserve">Accountable to: </w:t>
            </w:r>
          </w:p>
        </w:tc>
        <w:tc>
          <w:tcPr>
            <w:tcW w:w="5893" w:type="dxa"/>
            <w:tcBorders>
              <w:top w:val="nil"/>
              <w:left w:val="nil"/>
              <w:bottom w:val="nil"/>
              <w:right w:val="nil"/>
            </w:tcBorders>
          </w:tcPr>
          <w:p w14:paraId="2FA548B5" w14:textId="77777777" w:rsidR="00941F27" w:rsidRDefault="005D59D8">
            <w:pPr>
              <w:spacing w:after="0" w:line="259" w:lineRule="auto"/>
              <w:ind w:left="0" w:right="0" w:firstLine="0"/>
            </w:pPr>
            <w:r>
              <w:t xml:space="preserve">MWF Officers and Trustees Committee </w:t>
            </w:r>
          </w:p>
        </w:tc>
      </w:tr>
      <w:tr w:rsidR="00941F27" w14:paraId="606E1C02" w14:textId="77777777">
        <w:trPr>
          <w:trHeight w:val="293"/>
        </w:trPr>
        <w:tc>
          <w:tcPr>
            <w:tcW w:w="2160" w:type="dxa"/>
            <w:tcBorders>
              <w:top w:val="nil"/>
              <w:left w:val="nil"/>
              <w:bottom w:val="nil"/>
              <w:right w:val="nil"/>
            </w:tcBorders>
          </w:tcPr>
          <w:p w14:paraId="0E251A8D" w14:textId="77777777" w:rsidR="00941F27" w:rsidRPr="002046DF" w:rsidRDefault="005D59D8">
            <w:pPr>
              <w:spacing w:after="0" w:line="259" w:lineRule="auto"/>
              <w:ind w:left="0" w:right="0" w:firstLine="0"/>
              <w:rPr>
                <w:b/>
                <w:bCs/>
              </w:rPr>
            </w:pPr>
            <w:r w:rsidRPr="002046DF">
              <w:rPr>
                <w:b/>
                <w:bCs/>
              </w:rPr>
              <w:t xml:space="preserve">Responsible to:  </w:t>
            </w:r>
          </w:p>
        </w:tc>
        <w:tc>
          <w:tcPr>
            <w:tcW w:w="5893" w:type="dxa"/>
            <w:tcBorders>
              <w:top w:val="nil"/>
              <w:left w:val="nil"/>
              <w:bottom w:val="nil"/>
              <w:right w:val="nil"/>
            </w:tcBorders>
          </w:tcPr>
          <w:p w14:paraId="4078414E" w14:textId="77777777" w:rsidR="00941F27" w:rsidRDefault="005D59D8">
            <w:pPr>
              <w:spacing w:after="0" w:line="259" w:lineRule="auto"/>
              <w:ind w:left="0" w:right="0" w:firstLine="0"/>
            </w:pPr>
            <w:r>
              <w:t xml:space="preserve">MWF Honorary Secretary </w:t>
            </w:r>
          </w:p>
        </w:tc>
      </w:tr>
      <w:tr w:rsidR="00941F27" w14:paraId="419B7944" w14:textId="77777777">
        <w:trPr>
          <w:trHeight w:val="269"/>
        </w:trPr>
        <w:tc>
          <w:tcPr>
            <w:tcW w:w="2160" w:type="dxa"/>
            <w:tcBorders>
              <w:top w:val="nil"/>
              <w:left w:val="nil"/>
              <w:bottom w:val="nil"/>
              <w:right w:val="nil"/>
            </w:tcBorders>
          </w:tcPr>
          <w:p w14:paraId="7B356E49" w14:textId="77777777" w:rsidR="00941F27" w:rsidRPr="002046DF" w:rsidRDefault="005D59D8">
            <w:pPr>
              <w:spacing w:after="0" w:line="259" w:lineRule="auto"/>
              <w:ind w:left="0" w:right="0" w:firstLine="0"/>
              <w:rPr>
                <w:b/>
                <w:bCs/>
              </w:rPr>
            </w:pPr>
            <w:r w:rsidRPr="002046DF">
              <w:rPr>
                <w:b/>
                <w:bCs/>
              </w:rPr>
              <w:t xml:space="preserve">Line Manager:  </w:t>
            </w:r>
          </w:p>
        </w:tc>
        <w:tc>
          <w:tcPr>
            <w:tcW w:w="5893" w:type="dxa"/>
            <w:tcBorders>
              <w:top w:val="nil"/>
              <w:left w:val="nil"/>
              <w:bottom w:val="nil"/>
              <w:right w:val="nil"/>
            </w:tcBorders>
          </w:tcPr>
          <w:p w14:paraId="4BD4E67F" w14:textId="77777777" w:rsidR="00941F27" w:rsidRDefault="005D59D8">
            <w:pPr>
              <w:spacing w:after="0" w:line="259" w:lineRule="auto"/>
              <w:ind w:left="0" w:right="0" w:firstLine="0"/>
            </w:pPr>
            <w:r>
              <w:t xml:space="preserve">Executive Officer </w:t>
            </w:r>
          </w:p>
        </w:tc>
      </w:tr>
    </w:tbl>
    <w:p w14:paraId="04880B76" w14:textId="77777777" w:rsidR="00941F27" w:rsidRDefault="005D59D8">
      <w:pPr>
        <w:spacing w:after="0" w:line="259" w:lineRule="auto"/>
        <w:ind w:left="0" w:right="0" w:firstLine="0"/>
      </w:pPr>
      <w:r>
        <w:t xml:space="preserve"> </w:t>
      </w:r>
    </w:p>
    <w:p w14:paraId="722C549A" w14:textId="77777777" w:rsidR="00941F27" w:rsidRDefault="005D59D8">
      <w:pPr>
        <w:spacing w:after="0" w:line="259" w:lineRule="auto"/>
        <w:ind w:left="-5" w:right="0"/>
      </w:pPr>
      <w:r>
        <w:rPr>
          <w:b/>
        </w:rPr>
        <w:t xml:space="preserve">RESPONSIBILITIES </w:t>
      </w:r>
    </w:p>
    <w:p w14:paraId="5C70A18E" w14:textId="6F3E8794" w:rsidR="00941F27" w:rsidRDefault="00941F27">
      <w:pPr>
        <w:spacing w:after="0" w:line="259" w:lineRule="auto"/>
        <w:ind w:left="0" w:right="0" w:firstLine="0"/>
      </w:pPr>
    </w:p>
    <w:p w14:paraId="67F29FD9" w14:textId="77777777" w:rsidR="00941F27" w:rsidRDefault="005D59D8">
      <w:pPr>
        <w:ind w:right="0"/>
      </w:pPr>
      <w:r>
        <w:t xml:space="preserve">The Communications and Administration Officer will be part of the Central Office team and will work closely with the Executive Officer, including covering responsibilities over periods of leave. The description of roles is indicative. </w:t>
      </w:r>
    </w:p>
    <w:p w14:paraId="61EB2AD0" w14:textId="77777777" w:rsidR="00941F27" w:rsidRDefault="005D59D8">
      <w:pPr>
        <w:spacing w:after="0" w:line="259" w:lineRule="auto"/>
        <w:ind w:left="0" w:right="0" w:firstLine="0"/>
      </w:pPr>
      <w:r>
        <w:t xml:space="preserve"> </w:t>
      </w:r>
    </w:p>
    <w:p w14:paraId="14E41EBB" w14:textId="0E7B9E2D" w:rsidR="00B8748C" w:rsidRDefault="00B8748C" w:rsidP="00B8748C">
      <w:pPr>
        <w:pStyle w:val="ListParagraph"/>
        <w:spacing w:after="0" w:line="259" w:lineRule="auto"/>
        <w:ind w:left="705" w:right="0" w:firstLine="0"/>
        <w:rPr>
          <w:bCs/>
        </w:rPr>
      </w:pPr>
    </w:p>
    <w:p w14:paraId="15D64562" w14:textId="4117B716" w:rsidR="00941F27" w:rsidRDefault="005D59D8">
      <w:pPr>
        <w:spacing w:after="0" w:line="259" w:lineRule="auto"/>
        <w:ind w:left="-5" w:right="0"/>
      </w:pPr>
      <w:r>
        <w:rPr>
          <w:b/>
        </w:rPr>
        <w:t>Communication, marketing and publishing</w:t>
      </w:r>
      <w:r>
        <w:rPr>
          <w:b/>
          <w:i/>
        </w:rPr>
        <w:t xml:space="preserve"> </w:t>
      </w:r>
    </w:p>
    <w:p w14:paraId="58306F95" w14:textId="4CE4287C" w:rsidR="00941F27" w:rsidRDefault="005D59D8">
      <w:pPr>
        <w:numPr>
          <w:ilvl w:val="0"/>
          <w:numId w:val="1"/>
        </w:numPr>
        <w:spacing w:after="0" w:line="240" w:lineRule="auto"/>
        <w:ind w:right="0" w:hanging="360"/>
      </w:pPr>
      <w:r w:rsidRPr="002046DF">
        <w:rPr>
          <w:color w:val="auto"/>
        </w:rPr>
        <w:t xml:space="preserve">Develop and execute creative publicity ideas to increase MWF’s visibility and membership. </w:t>
      </w:r>
      <w:r>
        <w:t>Lead the design of high-quality literature, digital advertising, and online content</w:t>
      </w:r>
      <w:r w:rsidR="001C1CE7">
        <w:t xml:space="preserve">. </w:t>
      </w:r>
    </w:p>
    <w:p w14:paraId="55357CB2" w14:textId="77777777" w:rsidR="00941F27" w:rsidRDefault="005D59D8">
      <w:pPr>
        <w:numPr>
          <w:ilvl w:val="0"/>
          <w:numId w:val="1"/>
        </w:numPr>
        <w:ind w:right="0" w:hanging="360"/>
      </w:pPr>
      <w:r>
        <w:t xml:space="preserve">Promote the MWF and its projects with regular monitoring, responding and updating activities on social media (Twitter, Facebook and Instagram)  </w:t>
      </w:r>
    </w:p>
    <w:p w14:paraId="7FFDA322" w14:textId="479C3F84" w:rsidR="00941F27" w:rsidRDefault="007B2D9F">
      <w:pPr>
        <w:numPr>
          <w:ilvl w:val="0"/>
          <w:numId w:val="1"/>
        </w:numPr>
        <w:ind w:right="0" w:hanging="360"/>
      </w:pPr>
      <w:r>
        <w:t xml:space="preserve">Contribute to </w:t>
      </w:r>
      <w:r w:rsidR="005D59D8">
        <w:t>the MWF External Relations sub-committee</w:t>
      </w:r>
      <w:r w:rsidR="001C1CE7">
        <w:t>.</w:t>
      </w:r>
    </w:p>
    <w:p w14:paraId="7D64A4E2" w14:textId="0B1609CC" w:rsidR="00941F27" w:rsidRDefault="001F269D">
      <w:pPr>
        <w:numPr>
          <w:ilvl w:val="0"/>
          <w:numId w:val="1"/>
        </w:numPr>
        <w:ind w:right="0" w:hanging="360"/>
      </w:pPr>
      <w:r>
        <w:t>Assist the Executive Officer in m</w:t>
      </w:r>
      <w:r w:rsidR="005D59D8">
        <w:t>aintain</w:t>
      </w:r>
      <w:r>
        <w:t>ing</w:t>
      </w:r>
      <w:r w:rsidR="005D59D8">
        <w:t xml:space="preserve"> the MWF website, ensuring events, prizes, grants and other Federation information is updated regularly</w:t>
      </w:r>
      <w:r w:rsidR="001C1CE7">
        <w:t>.</w:t>
      </w:r>
    </w:p>
    <w:p w14:paraId="1652CB25" w14:textId="78872395" w:rsidR="001C1CE7" w:rsidRPr="002046DF" w:rsidRDefault="001C1CE7" w:rsidP="002046DF">
      <w:pPr>
        <w:numPr>
          <w:ilvl w:val="0"/>
          <w:numId w:val="1"/>
        </w:numPr>
        <w:spacing w:after="0" w:line="240" w:lineRule="auto"/>
        <w:ind w:right="0" w:hanging="360"/>
        <w:rPr>
          <w:color w:val="auto"/>
        </w:rPr>
      </w:pPr>
      <w:r w:rsidRPr="00EC2CE3">
        <w:rPr>
          <w:color w:val="auto"/>
        </w:rPr>
        <w:t>As part of the Editorial team</w:t>
      </w:r>
      <w:r>
        <w:rPr>
          <w:color w:val="auto"/>
        </w:rPr>
        <w:t>,</w:t>
      </w:r>
      <w:r w:rsidRPr="00EC2CE3">
        <w:rPr>
          <w:color w:val="auto"/>
        </w:rPr>
        <w:t xml:space="preserve"> you will assist the Editor of the in-house magazine </w:t>
      </w:r>
      <w:r w:rsidRPr="00EC2CE3">
        <w:rPr>
          <w:i/>
          <w:color w:val="auto"/>
        </w:rPr>
        <w:t>Medical Woman</w:t>
      </w:r>
      <w:r w:rsidRPr="00EC2CE3">
        <w:rPr>
          <w:color w:val="auto"/>
        </w:rPr>
        <w:t>, with administration, sub-editing and preparing the magazine for publication twice a year</w:t>
      </w:r>
      <w:r>
        <w:rPr>
          <w:color w:val="auto"/>
        </w:rPr>
        <w:t xml:space="preserve">. </w:t>
      </w:r>
      <w:r w:rsidRPr="001C1CE7">
        <w:rPr>
          <w:color w:val="auto"/>
        </w:rPr>
        <w:t xml:space="preserve"> </w:t>
      </w:r>
    </w:p>
    <w:p w14:paraId="342F9CEA" w14:textId="1B1E0118" w:rsidR="00941F27" w:rsidRDefault="00941F27">
      <w:pPr>
        <w:spacing w:after="0" w:line="259" w:lineRule="auto"/>
        <w:ind w:left="0" w:right="0" w:firstLine="0"/>
      </w:pPr>
    </w:p>
    <w:p w14:paraId="21A39653" w14:textId="77777777" w:rsidR="00941F27" w:rsidRDefault="005D59D8">
      <w:pPr>
        <w:spacing w:after="0" w:line="259" w:lineRule="auto"/>
        <w:ind w:left="-5" w:right="0"/>
      </w:pPr>
      <w:r>
        <w:rPr>
          <w:b/>
        </w:rPr>
        <w:t xml:space="preserve">Membership </w:t>
      </w:r>
    </w:p>
    <w:p w14:paraId="1BCAB569" w14:textId="6DC91850" w:rsidR="00941F27" w:rsidRDefault="001F269D">
      <w:pPr>
        <w:numPr>
          <w:ilvl w:val="0"/>
          <w:numId w:val="1"/>
        </w:numPr>
        <w:spacing w:after="49" w:line="240" w:lineRule="auto"/>
        <w:ind w:right="0" w:hanging="360"/>
      </w:pPr>
      <w:r>
        <w:t>Help to</w:t>
      </w:r>
      <w:r w:rsidR="005D59D8">
        <w:t xml:space="preserve"> maintai</w:t>
      </w:r>
      <w:r>
        <w:t xml:space="preserve">n </w:t>
      </w:r>
      <w:r w:rsidR="005D59D8">
        <w:t>and updat</w:t>
      </w:r>
      <w:r>
        <w:t>e</w:t>
      </w:r>
      <w:r w:rsidR="005D59D8">
        <w:t xml:space="preserve"> the MWF membership database and membership subscription renewal process, including BACs notifications </w:t>
      </w:r>
    </w:p>
    <w:p w14:paraId="4A48238E" w14:textId="77777777" w:rsidR="00941F27" w:rsidRPr="002046DF" w:rsidRDefault="005D59D8">
      <w:pPr>
        <w:numPr>
          <w:ilvl w:val="0"/>
          <w:numId w:val="1"/>
        </w:numPr>
        <w:ind w:right="0" w:hanging="360"/>
        <w:rPr>
          <w:color w:val="auto"/>
        </w:rPr>
      </w:pPr>
      <w:r w:rsidRPr="002046DF">
        <w:rPr>
          <w:color w:val="auto"/>
        </w:rPr>
        <w:t>Ensuring email distribution of MWF notices as required</w:t>
      </w:r>
      <w:r w:rsidRPr="002046DF">
        <w:rPr>
          <w:b/>
          <w:color w:val="auto"/>
        </w:rPr>
        <w:t xml:space="preserve"> </w:t>
      </w:r>
    </w:p>
    <w:p w14:paraId="4C88D25B" w14:textId="77777777" w:rsidR="00941F27" w:rsidRPr="002046DF" w:rsidRDefault="005D59D8">
      <w:pPr>
        <w:numPr>
          <w:ilvl w:val="0"/>
          <w:numId w:val="1"/>
        </w:numPr>
        <w:ind w:right="0" w:hanging="360"/>
        <w:rPr>
          <w:color w:val="auto"/>
        </w:rPr>
      </w:pPr>
      <w:r w:rsidRPr="002046DF">
        <w:rPr>
          <w:color w:val="auto"/>
        </w:rPr>
        <w:t xml:space="preserve">Develop good relations with members and potential members   </w:t>
      </w:r>
    </w:p>
    <w:p w14:paraId="37FAC9BF" w14:textId="77777777" w:rsidR="00941F27" w:rsidRDefault="005D59D8">
      <w:pPr>
        <w:spacing w:after="0" w:line="259" w:lineRule="auto"/>
        <w:ind w:left="0" w:right="0" w:firstLine="0"/>
      </w:pPr>
      <w:r>
        <w:rPr>
          <w:b/>
        </w:rPr>
        <w:t xml:space="preserve"> </w:t>
      </w:r>
    </w:p>
    <w:p w14:paraId="2B1A7250" w14:textId="77777777" w:rsidR="00941F27" w:rsidRDefault="005D59D8">
      <w:pPr>
        <w:tabs>
          <w:tab w:val="center" w:pos="2701"/>
        </w:tabs>
        <w:spacing w:after="27" w:line="259" w:lineRule="auto"/>
        <w:ind w:left="-15" w:right="0" w:firstLine="0"/>
      </w:pPr>
      <w:r>
        <w:rPr>
          <w:b/>
        </w:rPr>
        <w:t xml:space="preserve">Administration </w:t>
      </w:r>
      <w:r>
        <w:rPr>
          <w:b/>
        </w:rPr>
        <w:tab/>
        <w:t xml:space="preserve"> </w:t>
      </w:r>
    </w:p>
    <w:p w14:paraId="30A03D4E" w14:textId="1FA64A79" w:rsidR="00941F27" w:rsidRPr="002046DF" w:rsidRDefault="005D59D8">
      <w:pPr>
        <w:numPr>
          <w:ilvl w:val="0"/>
          <w:numId w:val="1"/>
        </w:numPr>
        <w:spacing w:after="39"/>
        <w:ind w:right="0" w:hanging="360"/>
        <w:rPr>
          <w:color w:val="auto"/>
        </w:rPr>
      </w:pPr>
      <w:r w:rsidRPr="002046DF">
        <w:rPr>
          <w:color w:val="auto"/>
        </w:rPr>
        <w:t>Provide support to ensure smooth running and administration of the MWF activities –</w:t>
      </w:r>
      <w:r w:rsidR="001C1CE7">
        <w:rPr>
          <w:color w:val="auto"/>
        </w:rPr>
        <w:t xml:space="preserve"> this may</w:t>
      </w:r>
      <w:r w:rsidRPr="002046DF">
        <w:rPr>
          <w:color w:val="auto"/>
        </w:rPr>
        <w:t xml:space="preserve"> </w:t>
      </w:r>
      <w:r w:rsidR="001C1CE7">
        <w:rPr>
          <w:color w:val="auto"/>
        </w:rPr>
        <w:t>include</w:t>
      </w:r>
      <w:r w:rsidRPr="002046DF">
        <w:rPr>
          <w:color w:val="auto"/>
        </w:rPr>
        <w:t xml:space="preserve"> attending meetings, developing draft minutes for review, recording and following up actions to completion </w:t>
      </w:r>
    </w:p>
    <w:p w14:paraId="0E5CB5CD" w14:textId="36A37D74" w:rsidR="00941F27" w:rsidRDefault="005D59D8">
      <w:pPr>
        <w:numPr>
          <w:ilvl w:val="0"/>
          <w:numId w:val="1"/>
        </w:numPr>
        <w:spacing w:after="39"/>
        <w:ind w:right="0" w:hanging="360"/>
      </w:pPr>
      <w:r w:rsidRPr="002046DF">
        <w:rPr>
          <w:color w:val="auto"/>
        </w:rPr>
        <w:t xml:space="preserve">Being the </w:t>
      </w:r>
      <w:r w:rsidR="00801660" w:rsidRPr="002046DF">
        <w:rPr>
          <w:color w:val="auto"/>
        </w:rPr>
        <w:t>office</w:t>
      </w:r>
      <w:r w:rsidRPr="002046DF">
        <w:rPr>
          <w:color w:val="auto"/>
        </w:rPr>
        <w:t xml:space="preserve"> point of contact for members and members of the public. Dealing with all email and telephone queries promptly and effectively, </w:t>
      </w:r>
      <w:r>
        <w:t xml:space="preserve">referring complex queries to the Executive Officer </w:t>
      </w:r>
    </w:p>
    <w:p w14:paraId="3018EE61" w14:textId="4765C32A" w:rsidR="00941F27" w:rsidRDefault="005D59D8" w:rsidP="00761F38">
      <w:pPr>
        <w:numPr>
          <w:ilvl w:val="0"/>
          <w:numId w:val="1"/>
        </w:numPr>
        <w:spacing w:after="39"/>
        <w:ind w:right="0" w:hanging="360"/>
        <w:rPr>
          <w:color w:val="0070C0"/>
        </w:rPr>
      </w:pPr>
      <w:r w:rsidRPr="002046DF">
        <w:rPr>
          <w:color w:val="auto"/>
        </w:rPr>
        <w:t xml:space="preserve">Provide administrative support to the MWF President and Officers. </w:t>
      </w:r>
    </w:p>
    <w:p w14:paraId="16FC60D2" w14:textId="77777777" w:rsidR="001C1CE7" w:rsidRPr="002046DF" w:rsidRDefault="005D59D8" w:rsidP="001C1CE7">
      <w:pPr>
        <w:numPr>
          <w:ilvl w:val="0"/>
          <w:numId w:val="1"/>
        </w:numPr>
        <w:spacing w:after="7" w:line="248" w:lineRule="auto"/>
        <w:ind w:right="0" w:hanging="283"/>
        <w:rPr>
          <w:color w:val="auto"/>
        </w:rPr>
      </w:pPr>
      <w:r>
        <w:t>Ensuring the smooth running of the office during the absence of the Executive Officer</w:t>
      </w:r>
    </w:p>
    <w:p w14:paraId="58540764" w14:textId="39EA40AF" w:rsidR="00941F27" w:rsidRDefault="001C1CE7" w:rsidP="002046DF">
      <w:pPr>
        <w:numPr>
          <w:ilvl w:val="0"/>
          <w:numId w:val="1"/>
        </w:numPr>
        <w:spacing w:after="7" w:line="248" w:lineRule="auto"/>
        <w:ind w:right="0" w:hanging="283"/>
      </w:pPr>
      <w:r w:rsidRPr="001303D4">
        <w:rPr>
          <w:color w:val="auto"/>
        </w:rPr>
        <w:t xml:space="preserve">Actively take part in discussions about policy and strategy  </w:t>
      </w:r>
      <w:r w:rsidR="005D59D8">
        <w:t xml:space="preserve"> </w:t>
      </w:r>
    </w:p>
    <w:p w14:paraId="7C6DA5EF" w14:textId="77777777" w:rsidR="00B8748C" w:rsidRDefault="00B8748C" w:rsidP="002046DF">
      <w:pPr>
        <w:spacing w:after="27" w:line="259" w:lineRule="auto"/>
        <w:ind w:left="0" w:right="0" w:firstLine="0"/>
        <w:rPr>
          <w:b/>
        </w:rPr>
      </w:pPr>
    </w:p>
    <w:p w14:paraId="2AAC5D0C" w14:textId="2299AC24" w:rsidR="00941F27" w:rsidRDefault="005D59D8">
      <w:pPr>
        <w:spacing w:after="27" w:line="259" w:lineRule="auto"/>
        <w:ind w:left="-5" w:right="0"/>
      </w:pPr>
      <w:r>
        <w:rPr>
          <w:b/>
        </w:rPr>
        <w:t>Events</w:t>
      </w:r>
      <w:r>
        <w:t xml:space="preserve"> </w:t>
      </w:r>
    </w:p>
    <w:p w14:paraId="13D2D049" w14:textId="04F0BA2A" w:rsidR="00761F38" w:rsidRPr="002046DF" w:rsidRDefault="005D59D8">
      <w:pPr>
        <w:numPr>
          <w:ilvl w:val="0"/>
          <w:numId w:val="1"/>
        </w:numPr>
        <w:spacing w:after="39"/>
        <w:ind w:right="0" w:hanging="360"/>
        <w:rPr>
          <w:color w:val="auto"/>
        </w:rPr>
      </w:pPr>
      <w:r w:rsidRPr="002046DF">
        <w:rPr>
          <w:color w:val="auto"/>
        </w:rPr>
        <w:t xml:space="preserve">Attendance at the two major Trustees meetings annually (May and November). </w:t>
      </w:r>
    </w:p>
    <w:p w14:paraId="317A6768" w14:textId="2237180F" w:rsidR="00941F27" w:rsidRPr="002046DF" w:rsidRDefault="00761F38">
      <w:pPr>
        <w:numPr>
          <w:ilvl w:val="0"/>
          <w:numId w:val="1"/>
        </w:numPr>
        <w:spacing w:after="39"/>
        <w:ind w:right="0" w:hanging="360"/>
        <w:rPr>
          <w:color w:val="auto"/>
        </w:rPr>
      </w:pPr>
      <w:r w:rsidRPr="002046DF">
        <w:rPr>
          <w:color w:val="auto"/>
        </w:rPr>
        <w:t>Attendance at the two annual MWF Conferences. The conferences may take place virtually or face-to-face</w:t>
      </w:r>
      <w:r w:rsidR="001C1CE7" w:rsidRPr="002046DF">
        <w:rPr>
          <w:color w:val="auto"/>
        </w:rPr>
        <w:t xml:space="preserve">; </w:t>
      </w:r>
      <w:r w:rsidR="005D59D8" w:rsidRPr="002046DF">
        <w:rPr>
          <w:color w:val="auto"/>
        </w:rPr>
        <w:t>there will be time off in lieu</w:t>
      </w:r>
      <w:r w:rsidRPr="002046DF">
        <w:rPr>
          <w:color w:val="auto"/>
        </w:rPr>
        <w:t xml:space="preserve">. </w:t>
      </w:r>
      <w:r w:rsidR="005D59D8" w:rsidRPr="002046DF">
        <w:rPr>
          <w:color w:val="auto"/>
        </w:rPr>
        <w:t xml:space="preserve"> </w:t>
      </w:r>
    </w:p>
    <w:p w14:paraId="3FDDD6A6" w14:textId="36A2B903" w:rsidR="00941F27" w:rsidRPr="002046DF" w:rsidRDefault="00761F38">
      <w:pPr>
        <w:numPr>
          <w:ilvl w:val="0"/>
          <w:numId w:val="1"/>
        </w:numPr>
        <w:ind w:right="0" w:hanging="360"/>
        <w:rPr>
          <w:bCs/>
          <w:color w:val="auto"/>
        </w:rPr>
      </w:pPr>
      <w:r w:rsidRPr="002046DF">
        <w:rPr>
          <w:color w:val="auto"/>
        </w:rPr>
        <w:t>Working with the Executive Officer, help c</w:t>
      </w:r>
      <w:r w:rsidR="005D59D8" w:rsidRPr="002046DF">
        <w:rPr>
          <w:color w:val="auto"/>
        </w:rPr>
        <w:t>o-ordinate the bi-annual MWF conference preparation, this includes multitasking a variety of responsibilities to support the events</w:t>
      </w:r>
      <w:r w:rsidR="00801660" w:rsidRPr="002046DF">
        <w:rPr>
          <w:b/>
          <w:color w:val="auto"/>
        </w:rPr>
        <w:t xml:space="preserve">, </w:t>
      </w:r>
      <w:r w:rsidR="00801660" w:rsidRPr="001C1CE7">
        <w:rPr>
          <w:bCs/>
          <w:color w:val="auto"/>
        </w:rPr>
        <w:t>such as social media announcements, flyers, and emails to members</w:t>
      </w:r>
    </w:p>
    <w:p w14:paraId="2C867A6B" w14:textId="6D383135" w:rsidR="006E40E2" w:rsidRPr="002046DF" w:rsidRDefault="006E40E2">
      <w:pPr>
        <w:numPr>
          <w:ilvl w:val="0"/>
          <w:numId w:val="1"/>
        </w:numPr>
        <w:ind w:right="0" w:hanging="360"/>
        <w:rPr>
          <w:color w:val="auto"/>
        </w:rPr>
      </w:pPr>
      <w:r w:rsidRPr="002046DF">
        <w:rPr>
          <w:color w:val="auto"/>
        </w:rPr>
        <w:t>Co-ordinate marketing for MWF webinars, such as emails, flyers, social media announcements</w:t>
      </w:r>
    </w:p>
    <w:p w14:paraId="3580FD0C" w14:textId="77777777" w:rsidR="007B2D9F" w:rsidRPr="002046DF" w:rsidRDefault="007B2D9F" w:rsidP="002046DF">
      <w:pPr>
        <w:ind w:left="705" w:right="0" w:firstLine="0"/>
        <w:rPr>
          <w:color w:val="auto"/>
        </w:rPr>
      </w:pPr>
    </w:p>
    <w:p w14:paraId="3C807E4A" w14:textId="4D930EBA" w:rsidR="00941F27" w:rsidRPr="002046DF" w:rsidRDefault="005D59D8">
      <w:pPr>
        <w:spacing w:after="0" w:line="259" w:lineRule="auto"/>
        <w:ind w:left="0" w:right="0" w:firstLine="0"/>
        <w:rPr>
          <w:b/>
          <w:bCs/>
          <w:color w:val="auto"/>
        </w:rPr>
      </w:pPr>
      <w:r w:rsidRPr="002046DF">
        <w:rPr>
          <w:b/>
          <w:bCs/>
          <w:color w:val="auto"/>
        </w:rPr>
        <w:t xml:space="preserve"> </w:t>
      </w:r>
      <w:r w:rsidR="007B2D9F" w:rsidRPr="002046DF">
        <w:rPr>
          <w:b/>
          <w:bCs/>
          <w:color w:val="auto"/>
        </w:rPr>
        <w:t xml:space="preserve">Other responsibilities may include: </w:t>
      </w:r>
    </w:p>
    <w:p w14:paraId="4445F75E" w14:textId="77467D66" w:rsidR="007B2D9F" w:rsidRDefault="007B2D9F" w:rsidP="007B2D9F">
      <w:pPr>
        <w:numPr>
          <w:ilvl w:val="0"/>
          <w:numId w:val="1"/>
        </w:numPr>
        <w:ind w:right="0" w:hanging="360"/>
      </w:pPr>
      <w:r>
        <w:t xml:space="preserve">Help write an internal monthly newsletter using Mailchimp </w:t>
      </w:r>
    </w:p>
    <w:p w14:paraId="561591B0" w14:textId="77777777" w:rsidR="001F269D" w:rsidRDefault="001F269D" w:rsidP="001F269D">
      <w:pPr>
        <w:numPr>
          <w:ilvl w:val="0"/>
          <w:numId w:val="1"/>
        </w:numPr>
        <w:ind w:right="0" w:hanging="360"/>
      </w:pPr>
      <w:r>
        <w:t xml:space="preserve">Co-ordinate outreach and promotion activities to external organisations </w:t>
      </w:r>
    </w:p>
    <w:p w14:paraId="385AC5ED" w14:textId="77777777" w:rsidR="00A26C6B" w:rsidRDefault="001F269D" w:rsidP="00A26C6B">
      <w:pPr>
        <w:numPr>
          <w:ilvl w:val="0"/>
          <w:numId w:val="1"/>
        </w:numPr>
        <w:ind w:right="0" w:hanging="360"/>
        <w:rPr>
          <w:color w:val="auto"/>
        </w:rPr>
      </w:pPr>
      <w:r w:rsidRPr="002046DF">
        <w:rPr>
          <w:color w:val="auto"/>
        </w:rPr>
        <w:t xml:space="preserve">Prepare media releases and statements in consultation with the President or senior officers as appropriate </w:t>
      </w:r>
    </w:p>
    <w:p w14:paraId="43D94367" w14:textId="13765044" w:rsidR="00761F38" w:rsidRPr="002046DF" w:rsidRDefault="00761F38" w:rsidP="002046DF">
      <w:pPr>
        <w:numPr>
          <w:ilvl w:val="0"/>
          <w:numId w:val="1"/>
        </w:numPr>
        <w:ind w:right="0" w:hanging="360"/>
        <w:rPr>
          <w:color w:val="auto"/>
        </w:rPr>
      </w:pPr>
      <w:r w:rsidRPr="00761F38">
        <w:t xml:space="preserve">Administrating </w:t>
      </w:r>
      <w:r w:rsidR="00A26C6B">
        <w:t xml:space="preserve">of </w:t>
      </w:r>
      <w:r w:rsidRPr="00761F38">
        <w:t xml:space="preserve">awards provided by MWF. Circulating notices to the relevant contacts, processing applications, co-ordinating with judges and notifying applicants of decisions </w:t>
      </w:r>
    </w:p>
    <w:p w14:paraId="7598609E" w14:textId="0C19FBAB" w:rsidR="001F269D" w:rsidRDefault="00761F38" w:rsidP="007B2D9F">
      <w:pPr>
        <w:numPr>
          <w:ilvl w:val="0"/>
          <w:numId w:val="1"/>
        </w:numPr>
        <w:ind w:right="0" w:hanging="360"/>
      </w:pPr>
      <w:r w:rsidRPr="00761F38">
        <w:lastRenderedPageBreak/>
        <w:t>Representing MWF and attending (when required) national events, Royal College career events, Medical Schools’ fresher fairs, and networking with other charities</w:t>
      </w:r>
    </w:p>
    <w:p w14:paraId="3482437D" w14:textId="77777777" w:rsidR="007B2D9F" w:rsidRPr="00801660" w:rsidRDefault="007B2D9F">
      <w:pPr>
        <w:spacing w:after="0" w:line="259" w:lineRule="auto"/>
        <w:ind w:left="0" w:right="0" w:firstLine="0"/>
        <w:rPr>
          <w:color w:val="0070C0"/>
        </w:rPr>
      </w:pPr>
    </w:p>
    <w:p w14:paraId="2879AA83" w14:textId="77777777" w:rsidR="00941F27" w:rsidRDefault="005D59D8">
      <w:pPr>
        <w:spacing w:after="0" w:line="259" w:lineRule="auto"/>
        <w:ind w:left="566" w:right="0" w:firstLine="0"/>
      </w:pPr>
      <w:r>
        <w:t xml:space="preserve"> </w:t>
      </w:r>
    </w:p>
    <w:p w14:paraId="5E8F1DF5" w14:textId="77777777" w:rsidR="00941F27" w:rsidRDefault="005D59D8">
      <w:pPr>
        <w:ind w:right="0"/>
      </w:pPr>
      <w:r>
        <w:t xml:space="preserve">This post and its role requirement will develop with the needs of the charity and should not be seen as an exhaustive list of responsibilities.   </w:t>
      </w:r>
    </w:p>
    <w:p w14:paraId="337D2CF3" w14:textId="77777777" w:rsidR="00941F27" w:rsidRDefault="005D59D8">
      <w:pPr>
        <w:spacing w:after="0" w:line="259" w:lineRule="auto"/>
        <w:ind w:left="0" w:right="0" w:firstLine="0"/>
      </w:pPr>
      <w:r>
        <w:t xml:space="preserve"> </w:t>
      </w:r>
    </w:p>
    <w:p w14:paraId="4BCBF405" w14:textId="77777777" w:rsidR="00941F27" w:rsidRPr="001959EA" w:rsidRDefault="005D59D8" w:rsidP="001959EA">
      <w:pPr>
        <w:spacing w:after="0" w:line="259" w:lineRule="auto"/>
        <w:ind w:left="2160" w:right="0" w:firstLine="720"/>
        <w:rPr>
          <w:bCs/>
        </w:rPr>
      </w:pPr>
      <w:r w:rsidRPr="001959EA">
        <w:rPr>
          <w:b/>
          <w:bCs/>
        </w:rPr>
        <w:t>PERSON SPECIFICATION</w:t>
      </w:r>
      <w:r w:rsidRPr="001959EA">
        <w:rPr>
          <w:b/>
          <w:bCs/>
          <w:u w:color="000000"/>
        </w:rPr>
        <w:t xml:space="preserve"> </w:t>
      </w:r>
    </w:p>
    <w:p w14:paraId="6A5D3303" w14:textId="77777777" w:rsidR="00941F27" w:rsidRDefault="005D59D8">
      <w:pPr>
        <w:spacing w:after="0" w:line="259" w:lineRule="auto"/>
        <w:ind w:left="412" w:right="0" w:firstLine="0"/>
        <w:jc w:val="center"/>
      </w:pPr>
      <w:r>
        <w:rPr>
          <w:b/>
        </w:rPr>
        <w:t xml:space="preserve"> </w:t>
      </w:r>
    </w:p>
    <w:p w14:paraId="147AFA12" w14:textId="77777777" w:rsidR="00941F27" w:rsidRDefault="005D59D8">
      <w:pPr>
        <w:spacing w:after="0" w:line="259" w:lineRule="auto"/>
        <w:ind w:left="370" w:right="0"/>
      </w:pPr>
      <w:r>
        <w:rPr>
          <w:b/>
        </w:rPr>
        <w:t xml:space="preserve">Essential knowledge, experience and skills: </w:t>
      </w:r>
    </w:p>
    <w:p w14:paraId="4CD8414E" w14:textId="77777777" w:rsidR="00941F27" w:rsidRDefault="005D59D8">
      <w:pPr>
        <w:spacing w:after="0" w:line="259" w:lineRule="auto"/>
        <w:ind w:left="360" w:right="0" w:firstLine="0"/>
      </w:pPr>
      <w:r>
        <w:rPr>
          <w:b/>
        </w:rPr>
        <w:t xml:space="preserve"> </w:t>
      </w:r>
    </w:p>
    <w:p w14:paraId="1F4E3317" w14:textId="77777777" w:rsidR="00941F27" w:rsidRDefault="005D59D8">
      <w:pPr>
        <w:spacing w:after="27" w:line="259" w:lineRule="auto"/>
        <w:ind w:left="370" w:right="0"/>
      </w:pPr>
      <w:r>
        <w:rPr>
          <w:b/>
        </w:rPr>
        <w:t xml:space="preserve">Knowledge: </w:t>
      </w:r>
    </w:p>
    <w:p w14:paraId="160AC676" w14:textId="77777777" w:rsidR="00941F27" w:rsidRDefault="005D59D8">
      <w:pPr>
        <w:numPr>
          <w:ilvl w:val="0"/>
          <w:numId w:val="2"/>
        </w:numPr>
        <w:ind w:right="0" w:hanging="720"/>
      </w:pPr>
      <w:r>
        <w:t xml:space="preserve">Educated to degree level or able to demonstrate relevant experience </w:t>
      </w:r>
    </w:p>
    <w:p w14:paraId="366C4CD2" w14:textId="77777777" w:rsidR="00941F27" w:rsidRDefault="005D59D8">
      <w:pPr>
        <w:numPr>
          <w:ilvl w:val="0"/>
          <w:numId w:val="2"/>
        </w:numPr>
        <w:spacing w:after="0" w:line="259" w:lineRule="auto"/>
        <w:ind w:right="0" w:hanging="720"/>
      </w:pPr>
      <w:r>
        <w:rPr>
          <w:color w:val="404041"/>
        </w:rPr>
        <w:t>Basic knowledge of GDPR compliance</w:t>
      </w:r>
      <w:r>
        <w:t xml:space="preserve"> </w:t>
      </w:r>
    </w:p>
    <w:p w14:paraId="73CBF7B7" w14:textId="77777777" w:rsidR="00941F27" w:rsidRDefault="005D59D8">
      <w:pPr>
        <w:spacing w:after="0" w:line="259" w:lineRule="auto"/>
        <w:ind w:left="1080" w:right="0" w:firstLine="0"/>
      </w:pPr>
      <w:r>
        <w:t xml:space="preserve"> </w:t>
      </w:r>
    </w:p>
    <w:p w14:paraId="72EB291B" w14:textId="77777777" w:rsidR="00941F27" w:rsidRDefault="005D59D8">
      <w:pPr>
        <w:spacing w:after="27" w:line="259" w:lineRule="auto"/>
        <w:ind w:left="370" w:right="0"/>
      </w:pPr>
      <w:r>
        <w:rPr>
          <w:b/>
        </w:rPr>
        <w:t xml:space="preserve">Experience: </w:t>
      </w:r>
    </w:p>
    <w:p w14:paraId="4294D3F0" w14:textId="77777777" w:rsidR="00941F27" w:rsidRDefault="005D59D8">
      <w:pPr>
        <w:numPr>
          <w:ilvl w:val="0"/>
          <w:numId w:val="2"/>
        </w:numPr>
        <w:spacing w:after="39"/>
        <w:ind w:right="0" w:hanging="720"/>
      </w:pPr>
      <w:r>
        <w:t xml:space="preserve">Proven experience of effective administration of meetings including accurate recording and minute-taking </w:t>
      </w:r>
    </w:p>
    <w:p w14:paraId="62938403" w14:textId="77777777" w:rsidR="00941F27" w:rsidRDefault="005D59D8">
      <w:pPr>
        <w:numPr>
          <w:ilvl w:val="0"/>
          <w:numId w:val="2"/>
        </w:numPr>
        <w:spacing w:after="39"/>
        <w:ind w:right="0" w:hanging="720"/>
      </w:pPr>
      <w:r>
        <w:t xml:space="preserve">Experience of maintaining websites using Content Management System (CMS) </w:t>
      </w:r>
    </w:p>
    <w:p w14:paraId="503C6186" w14:textId="77777777" w:rsidR="00941F27" w:rsidRDefault="005D59D8">
      <w:pPr>
        <w:numPr>
          <w:ilvl w:val="0"/>
          <w:numId w:val="2"/>
        </w:numPr>
        <w:spacing w:after="39"/>
        <w:ind w:right="0" w:hanging="720"/>
      </w:pPr>
      <w:r>
        <w:t xml:space="preserve">Relevant experience in maintaining a busy office; monitoring accounts, writing reports, dealing with telephone and written queries, and project management </w:t>
      </w:r>
    </w:p>
    <w:p w14:paraId="377623E0" w14:textId="77777777" w:rsidR="00941F27" w:rsidRDefault="005D59D8">
      <w:pPr>
        <w:numPr>
          <w:ilvl w:val="0"/>
          <w:numId w:val="2"/>
        </w:numPr>
        <w:ind w:right="0" w:hanging="720"/>
      </w:pPr>
      <w:r>
        <w:t xml:space="preserve">Experience of supporting senior executive staff, including support to a team  </w:t>
      </w:r>
    </w:p>
    <w:p w14:paraId="0F2B5DE9" w14:textId="0AF7DB27" w:rsidR="00A26C6B" w:rsidRDefault="00A26C6B">
      <w:pPr>
        <w:numPr>
          <w:ilvl w:val="0"/>
          <w:numId w:val="2"/>
        </w:numPr>
        <w:ind w:right="0" w:hanging="720"/>
      </w:pPr>
      <w:r>
        <w:t>Experience of developing marketing materials</w:t>
      </w:r>
    </w:p>
    <w:p w14:paraId="09BA1873" w14:textId="3E856F84" w:rsidR="00A26C6B" w:rsidRDefault="00A26C6B">
      <w:pPr>
        <w:numPr>
          <w:ilvl w:val="0"/>
          <w:numId w:val="2"/>
        </w:numPr>
        <w:ind w:right="0" w:hanging="720"/>
      </w:pPr>
      <w:r>
        <w:t>Experience of</w:t>
      </w:r>
      <w:r w:rsidR="00876B15">
        <w:t xml:space="preserve"> creating engaging content on</w:t>
      </w:r>
      <w:r>
        <w:t xml:space="preserve"> social media</w:t>
      </w:r>
    </w:p>
    <w:p w14:paraId="4A4B2C2E" w14:textId="77777777" w:rsidR="00941F27" w:rsidRDefault="005D59D8">
      <w:pPr>
        <w:spacing w:after="0" w:line="259" w:lineRule="auto"/>
        <w:ind w:left="0" w:right="0" w:firstLine="0"/>
      </w:pPr>
      <w:r>
        <w:t xml:space="preserve"> </w:t>
      </w:r>
    </w:p>
    <w:p w14:paraId="40EAB874" w14:textId="77777777" w:rsidR="00941F27" w:rsidRDefault="005D59D8">
      <w:pPr>
        <w:spacing w:after="27" w:line="259" w:lineRule="auto"/>
        <w:ind w:left="370" w:right="0"/>
      </w:pPr>
      <w:r>
        <w:rPr>
          <w:b/>
        </w:rPr>
        <w:t xml:space="preserve">Skills: </w:t>
      </w:r>
    </w:p>
    <w:p w14:paraId="07B30885" w14:textId="77777777" w:rsidR="00941F27" w:rsidRDefault="005D59D8">
      <w:pPr>
        <w:numPr>
          <w:ilvl w:val="0"/>
          <w:numId w:val="2"/>
        </w:numPr>
        <w:spacing w:after="39"/>
        <w:ind w:right="0" w:hanging="720"/>
      </w:pPr>
      <w:r>
        <w:t xml:space="preserve">Confident self-starter with a strong knowledge of and experience in creating content for websites and social media channels </w:t>
      </w:r>
    </w:p>
    <w:p w14:paraId="7A5A89A4" w14:textId="77777777" w:rsidR="00941F27" w:rsidRDefault="005D59D8">
      <w:pPr>
        <w:numPr>
          <w:ilvl w:val="0"/>
          <w:numId w:val="2"/>
        </w:numPr>
        <w:spacing w:after="39"/>
        <w:ind w:right="0" w:hanging="720"/>
      </w:pPr>
      <w:r>
        <w:t xml:space="preserve">Excellent time management and organisational skills with the ability to prioritise own workload, deal with conflicting demands and meet tight deadlines </w:t>
      </w:r>
    </w:p>
    <w:p w14:paraId="214E8931" w14:textId="2E51A84D" w:rsidR="00A26C6B" w:rsidRDefault="00A26C6B" w:rsidP="002046DF">
      <w:pPr>
        <w:spacing w:after="39"/>
        <w:ind w:left="1065" w:right="0" w:firstLine="0"/>
      </w:pPr>
    </w:p>
    <w:p w14:paraId="7E5F42AC" w14:textId="77777777" w:rsidR="00941F27" w:rsidRDefault="005D59D8">
      <w:pPr>
        <w:numPr>
          <w:ilvl w:val="0"/>
          <w:numId w:val="2"/>
        </w:numPr>
        <w:ind w:right="0" w:hanging="720"/>
      </w:pPr>
      <w:r>
        <w:t xml:space="preserve">The ability to develop and execute new and creative publicity ideas </w:t>
      </w:r>
    </w:p>
    <w:p w14:paraId="278DC87B" w14:textId="38A7D25F" w:rsidR="00941F27" w:rsidRDefault="005D59D8">
      <w:pPr>
        <w:numPr>
          <w:ilvl w:val="0"/>
          <w:numId w:val="2"/>
        </w:numPr>
        <w:spacing w:after="39"/>
        <w:ind w:right="0" w:hanging="720"/>
      </w:pPr>
      <w:r>
        <w:t xml:space="preserve">Good computer literacy and knowledge of MS Office (Word, Excel, PowerPoint, </w:t>
      </w:r>
      <w:r w:rsidR="008F065D">
        <w:t xml:space="preserve">Access, </w:t>
      </w:r>
      <w:r>
        <w:t xml:space="preserve">Outlook, including mail merges) </w:t>
      </w:r>
    </w:p>
    <w:p w14:paraId="0550E43D" w14:textId="6CA960D3" w:rsidR="00941F27" w:rsidRDefault="005D59D8">
      <w:pPr>
        <w:numPr>
          <w:ilvl w:val="0"/>
          <w:numId w:val="2"/>
        </w:numPr>
        <w:spacing w:after="39"/>
        <w:ind w:right="0" w:hanging="720"/>
      </w:pPr>
      <w:r>
        <w:t>Knowledge of information management systems including databases</w:t>
      </w:r>
    </w:p>
    <w:p w14:paraId="0B50AB91" w14:textId="77777777" w:rsidR="00941F27" w:rsidRDefault="005D59D8">
      <w:pPr>
        <w:numPr>
          <w:ilvl w:val="0"/>
          <w:numId w:val="2"/>
        </w:numPr>
        <w:spacing w:after="41"/>
        <w:ind w:right="0" w:hanging="720"/>
      </w:pPr>
      <w:r>
        <w:lastRenderedPageBreak/>
        <w:t xml:space="preserve">Able to demonstrate discretion and adhere to professional standards and confidentiality </w:t>
      </w:r>
    </w:p>
    <w:p w14:paraId="30D27E04" w14:textId="77777777" w:rsidR="00941F27" w:rsidRDefault="005D59D8">
      <w:pPr>
        <w:numPr>
          <w:ilvl w:val="0"/>
          <w:numId w:val="2"/>
        </w:numPr>
        <w:ind w:right="0" w:hanging="720"/>
      </w:pPr>
      <w:r>
        <w:t xml:space="preserve">Numeracy skills </w:t>
      </w:r>
    </w:p>
    <w:p w14:paraId="2CE49D95" w14:textId="0BFA9FD3" w:rsidR="00941F27" w:rsidRDefault="005D59D8" w:rsidP="002046DF">
      <w:pPr>
        <w:numPr>
          <w:ilvl w:val="0"/>
          <w:numId w:val="2"/>
        </w:numPr>
        <w:ind w:right="0" w:hanging="720"/>
      </w:pPr>
      <w:r>
        <w:t xml:space="preserve">Excellent communication skills  </w:t>
      </w:r>
    </w:p>
    <w:p w14:paraId="63793580" w14:textId="77777777" w:rsidR="002046DF" w:rsidRDefault="002046DF" w:rsidP="002046DF">
      <w:pPr>
        <w:numPr>
          <w:ilvl w:val="0"/>
          <w:numId w:val="2"/>
        </w:numPr>
        <w:ind w:right="0" w:hanging="720"/>
      </w:pPr>
      <w:r>
        <w:t xml:space="preserve">No criminal convictions (this post is excluded from the Rehabilitation of </w:t>
      </w:r>
    </w:p>
    <w:p w14:paraId="3C064E49" w14:textId="77777777" w:rsidR="002046DF" w:rsidRDefault="002046DF" w:rsidP="002046DF">
      <w:pPr>
        <w:ind w:left="1450" w:right="0"/>
      </w:pPr>
      <w:r>
        <w:t xml:space="preserve">Offenders Act and all convictions must be declared) </w:t>
      </w:r>
    </w:p>
    <w:p w14:paraId="58F617BE" w14:textId="77777777" w:rsidR="002046DF" w:rsidRDefault="002046DF" w:rsidP="002046DF">
      <w:pPr>
        <w:spacing w:after="0" w:line="259" w:lineRule="auto"/>
        <w:ind w:left="1440" w:right="0" w:firstLine="0"/>
      </w:pPr>
      <w:r>
        <w:t xml:space="preserve"> </w:t>
      </w:r>
    </w:p>
    <w:p w14:paraId="73F9A9F7" w14:textId="77777777" w:rsidR="002046DF" w:rsidRDefault="002046DF" w:rsidP="002046DF">
      <w:pPr>
        <w:spacing w:after="27" w:line="259" w:lineRule="auto"/>
        <w:ind w:left="730" w:right="0"/>
      </w:pPr>
      <w:r>
        <w:rPr>
          <w:b/>
        </w:rPr>
        <w:t xml:space="preserve">Desirable: </w:t>
      </w:r>
    </w:p>
    <w:p w14:paraId="4BFA4FAE" w14:textId="77777777" w:rsidR="002046DF" w:rsidRDefault="002046DF" w:rsidP="002046DF">
      <w:pPr>
        <w:numPr>
          <w:ilvl w:val="0"/>
          <w:numId w:val="2"/>
        </w:numPr>
        <w:ind w:right="0" w:hanging="720"/>
      </w:pPr>
      <w:r>
        <w:t xml:space="preserve">Interest in campaigning for equity for women at work </w:t>
      </w:r>
    </w:p>
    <w:p w14:paraId="5CCFB63A" w14:textId="77777777" w:rsidR="002046DF" w:rsidRDefault="002046DF" w:rsidP="002046DF">
      <w:pPr>
        <w:numPr>
          <w:ilvl w:val="0"/>
          <w:numId w:val="2"/>
        </w:numPr>
        <w:ind w:right="0" w:hanging="720"/>
      </w:pPr>
      <w:r>
        <w:t xml:space="preserve">Ability to analyse information and identify issues  </w:t>
      </w:r>
    </w:p>
    <w:p w14:paraId="597E2C67" w14:textId="2ABB492F" w:rsidR="00941F27" w:rsidRDefault="002046DF" w:rsidP="002046DF">
      <w:pPr>
        <w:numPr>
          <w:ilvl w:val="0"/>
          <w:numId w:val="2"/>
        </w:numPr>
        <w:ind w:right="0" w:hanging="720"/>
        <w:sectPr w:rsidR="00941F27">
          <w:headerReference w:type="even" r:id="rId7"/>
          <w:headerReference w:type="default" r:id="rId8"/>
          <w:headerReference w:type="first" r:id="rId9"/>
          <w:pgSz w:w="12240" w:h="15840"/>
          <w:pgMar w:top="2304" w:right="1797" w:bottom="692" w:left="1800" w:header="690" w:footer="720" w:gutter="0"/>
          <w:cols w:space="720"/>
        </w:sectPr>
      </w:pPr>
      <w:r>
        <w:t>Ability to ne</w:t>
      </w:r>
      <w:r>
        <w:t>twork</w:t>
      </w:r>
    </w:p>
    <w:p w14:paraId="1AE9D509" w14:textId="77777777" w:rsidR="002046DF" w:rsidRDefault="002046DF" w:rsidP="002046DF">
      <w:pPr>
        <w:spacing w:after="0" w:line="259" w:lineRule="auto"/>
        <w:ind w:left="0" w:right="0" w:firstLine="0"/>
      </w:pPr>
    </w:p>
    <w:sectPr w:rsidR="002046DF">
      <w:headerReference w:type="even" r:id="rId10"/>
      <w:headerReference w:type="default" r:id="rId11"/>
      <w:headerReference w:type="first" r:id="rId12"/>
      <w:pgSz w:w="12240" w:h="15840"/>
      <w:pgMar w:top="1440" w:right="1440" w:bottom="1440" w:left="1440" w:header="7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92F0" w14:textId="77777777" w:rsidR="00E357F4" w:rsidRDefault="00E357F4">
      <w:pPr>
        <w:spacing w:after="0" w:line="240" w:lineRule="auto"/>
      </w:pPr>
      <w:r>
        <w:separator/>
      </w:r>
    </w:p>
  </w:endnote>
  <w:endnote w:type="continuationSeparator" w:id="0">
    <w:p w14:paraId="0C779BF7" w14:textId="77777777" w:rsidR="00E357F4" w:rsidRDefault="00E3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EDC2" w14:textId="77777777" w:rsidR="00E357F4" w:rsidRDefault="00E357F4">
      <w:pPr>
        <w:spacing w:after="0" w:line="240" w:lineRule="auto"/>
      </w:pPr>
      <w:r>
        <w:separator/>
      </w:r>
    </w:p>
  </w:footnote>
  <w:footnote w:type="continuationSeparator" w:id="0">
    <w:p w14:paraId="3632500A" w14:textId="77777777" w:rsidR="00E357F4" w:rsidRDefault="00E3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093" w14:textId="77777777" w:rsidR="00941F27" w:rsidRDefault="005D59D8">
    <w:pPr>
      <w:spacing w:after="0" w:line="259" w:lineRule="auto"/>
      <w:ind w:left="195" w:right="4" w:firstLine="0"/>
      <w:jc w:val="center"/>
    </w:pPr>
    <w:r>
      <w:rPr>
        <w:noProof/>
      </w:rPr>
      <w:drawing>
        <wp:anchor distT="0" distB="0" distL="114300" distR="114300" simplePos="0" relativeHeight="251658240" behindDoc="0" locked="0" layoutInCell="1" allowOverlap="0" wp14:anchorId="7AAFEEC0" wp14:editId="4A674624">
          <wp:simplePos x="0" y="0"/>
          <wp:positionH relativeFrom="page">
            <wp:posOffset>1266825</wp:posOffset>
          </wp:positionH>
          <wp:positionV relativeFrom="page">
            <wp:posOffset>438150</wp:posOffset>
          </wp:positionV>
          <wp:extent cx="506095" cy="7162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6095" cy="716280"/>
                  </a:xfrm>
                  <a:prstGeom prst="rect">
                    <a:avLst/>
                  </a:prstGeom>
                </pic:spPr>
              </pic:pic>
            </a:graphicData>
          </a:graphic>
        </wp:anchor>
      </w:drawing>
    </w:r>
    <w:r>
      <w:rPr>
        <w:b/>
        <w:u w:val="single" w:color="000000"/>
      </w:rPr>
      <w:t>MEDICAL WOMEN’S FEDERATION</w:t>
    </w:r>
    <w:r>
      <w:rPr>
        <w:b/>
      </w:rPr>
      <w:t xml:space="preserve"> </w:t>
    </w:r>
  </w:p>
  <w:p w14:paraId="179DC566" w14:textId="77777777" w:rsidR="00941F27" w:rsidRDefault="005D59D8">
    <w:pPr>
      <w:spacing w:after="0" w:line="259" w:lineRule="auto"/>
      <w:ind w:left="195" w:right="0" w:firstLine="0"/>
      <w:jc w:val="center"/>
    </w:pPr>
    <w:r>
      <w:rPr>
        <w:b/>
      </w:rPr>
      <w:t xml:space="preserve"> </w:t>
    </w:r>
  </w:p>
  <w:p w14:paraId="1AAAA669" w14:textId="77777777" w:rsidR="00941F27" w:rsidRDefault="005D59D8">
    <w:pPr>
      <w:spacing w:after="0" w:line="259" w:lineRule="auto"/>
      <w:ind w:left="195" w:right="7" w:firstLine="0"/>
      <w:jc w:val="center"/>
    </w:pPr>
    <w:r>
      <w:t xml:space="preserve">Tavistock House North, Tavistock Square, London WC1H 9HX </w:t>
    </w:r>
  </w:p>
  <w:p w14:paraId="1FBEC125" w14:textId="77777777" w:rsidR="00941F27" w:rsidRDefault="005D59D8">
    <w:pPr>
      <w:spacing w:after="0" w:line="240" w:lineRule="auto"/>
      <w:ind w:left="195" w:right="0" w:firstLine="0"/>
      <w:jc w:val="center"/>
    </w:pPr>
    <w:r>
      <w:t xml:space="preserve">Tel: 020 7387 7765   Email:  admin.mwf@btconnect.com </w:t>
    </w:r>
    <w:r>
      <w:rPr>
        <w:color w:val="0000FF"/>
        <w:u w:val="single" w:color="0000FF"/>
      </w:rPr>
      <w:t>www.medicalwomensfederation.org.uk</w:t>
    </w:r>
    <w:r>
      <w:rPr>
        <w:color w:val="0000FF"/>
      </w:rPr>
      <w:t xml:space="preserve"> </w:t>
    </w:r>
  </w:p>
  <w:p w14:paraId="7404685A" w14:textId="77777777" w:rsidR="00941F27" w:rsidRDefault="005D59D8">
    <w:pPr>
      <w:spacing w:after="0" w:line="259" w:lineRule="auto"/>
      <w:ind w:left="0" w:right="0" w:firstLine="0"/>
    </w:pPr>
    <w:r>
      <w:rPr>
        <w:rFonts w:ascii="Times New Roman" w:eastAsia="Times New Roman" w:hAnsi="Times New Roman" w:cs="Times New Roman"/>
      </w:rPr>
      <w:t xml:space="preserve"> </w:t>
    </w:r>
  </w:p>
  <w:p w14:paraId="68244293" w14:textId="77777777" w:rsidR="00941F27" w:rsidRDefault="005D59D8">
    <w:r>
      <w:rPr>
        <w:noProof/>
        <w:sz w:val="22"/>
      </w:rPr>
      <mc:AlternateContent>
        <mc:Choice Requires="wpg">
          <w:drawing>
            <wp:anchor distT="0" distB="0" distL="114300" distR="114300" simplePos="0" relativeHeight="251659264" behindDoc="1" locked="0" layoutInCell="1" allowOverlap="1" wp14:anchorId="76FABFCC" wp14:editId="0C9CE475">
              <wp:simplePos x="0" y="0"/>
              <wp:positionH relativeFrom="page">
                <wp:posOffset>0</wp:posOffset>
              </wp:positionH>
              <wp:positionV relativeFrom="page">
                <wp:posOffset>0</wp:posOffset>
              </wp:positionV>
              <wp:extent cx="1" cy="1"/>
              <wp:effectExtent l="0" t="0" r="0" b="0"/>
              <wp:wrapNone/>
              <wp:docPr id="5114" name="Group 51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11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A0D9" w14:textId="77777777" w:rsidR="00941F27" w:rsidRDefault="005D59D8">
    <w:pPr>
      <w:spacing w:after="0" w:line="259" w:lineRule="auto"/>
      <w:ind w:left="195" w:right="4" w:firstLine="0"/>
      <w:jc w:val="center"/>
    </w:pPr>
    <w:r>
      <w:rPr>
        <w:noProof/>
      </w:rPr>
      <w:drawing>
        <wp:anchor distT="0" distB="0" distL="114300" distR="114300" simplePos="0" relativeHeight="251660288" behindDoc="0" locked="0" layoutInCell="1" allowOverlap="0" wp14:anchorId="79F50CFB" wp14:editId="48FFE707">
          <wp:simplePos x="0" y="0"/>
          <wp:positionH relativeFrom="page">
            <wp:posOffset>1266825</wp:posOffset>
          </wp:positionH>
          <wp:positionV relativeFrom="page">
            <wp:posOffset>438150</wp:posOffset>
          </wp:positionV>
          <wp:extent cx="506095" cy="7162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6095" cy="716280"/>
                  </a:xfrm>
                  <a:prstGeom prst="rect">
                    <a:avLst/>
                  </a:prstGeom>
                </pic:spPr>
              </pic:pic>
            </a:graphicData>
          </a:graphic>
        </wp:anchor>
      </w:drawing>
    </w:r>
    <w:r>
      <w:rPr>
        <w:b/>
        <w:u w:val="single" w:color="000000"/>
      </w:rPr>
      <w:t>MEDICAL WOMEN’S FEDERATION</w:t>
    </w:r>
    <w:r>
      <w:rPr>
        <w:b/>
      </w:rPr>
      <w:t xml:space="preserve"> </w:t>
    </w:r>
  </w:p>
  <w:p w14:paraId="600A8DCE" w14:textId="77777777" w:rsidR="00941F27" w:rsidRDefault="005D59D8">
    <w:pPr>
      <w:spacing w:after="0" w:line="259" w:lineRule="auto"/>
      <w:ind w:left="195" w:right="0" w:firstLine="0"/>
      <w:jc w:val="center"/>
    </w:pPr>
    <w:r>
      <w:rPr>
        <w:b/>
      </w:rPr>
      <w:t xml:space="preserve"> </w:t>
    </w:r>
  </w:p>
  <w:p w14:paraId="0FEF041C" w14:textId="77777777" w:rsidR="00941F27" w:rsidRDefault="005D59D8">
    <w:pPr>
      <w:spacing w:after="0" w:line="259" w:lineRule="auto"/>
      <w:ind w:left="195" w:right="7" w:firstLine="0"/>
      <w:jc w:val="center"/>
    </w:pPr>
    <w:r>
      <w:t xml:space="preserve">Tavistock House North, Tavistock Square, London WC1H 9HX </w:t>
    </w:r>
  </w:p>
  <w:p w14:paraId="5F7D6BB4" w14:textId="77777777" w:rsidR="00941F27" w:rsidRDefault="005D59D8">
    <w:pPr>
      <w:spacing w:after="0" w:line="240" w:lineRule="auto"/>
      <w:ind w:left="195" w:right="0" w:firstLine="0"/>
      <w:jc w:val="center"/>
    </w:pPr>
    <w:r>
      <w:t xml:space="preserve">Tel: 020 7387 7765   Email:  admin.mwf@btconnect.com </w:t>
    </w:r>
    <w:r>
      <w:rPr>
        <w:color w:val="0000FF"/>
        <w:u w:val="single" w:color="0000FF"/>
      </w:rPr>
      <w:t>www.medicalwomensfederation.org.uk</w:t>
    </w:r>
    <w:r>
      <w:rPr>
        <w:color w:val="0000FF"/>
      </w:rPr>
      <w:t xml:space="preserve"> </w:t>
    </w:r>
  </w:p>
  <w:p w14:paraId="6999C7CF" w14:textId="77777777" w:rsidR="00941F27" w:rsidRDefault="005D59D8">
    <w:pPr>
      <w:spacing w:after="0" w:line="259" w:lineRule="auto"/>
      <w:ind w:left="0" w:right="0" w:firstLine="0"/>
    </w:pPr>
    <w:r>
      <w:rPr>
        <w:rFonts w:ascii="Times New Roman" w:eastAsia="Times New Roman" w:hAnsi="Times New Roman" w:cs="Times New Roman"/>
      </w:rPr>
      <w:t xml:space="preserve"> </w:t>
    </w:r>
  </w:p>
  <w:p w14:paraId="4B932DDC" w14:textId="77777777" w:rsidR="00941F27" w:rsidRDefault="005D59D8">
    <w:r>
      <w:rPr>
        <w:noProof/>
        <w:sz w:val="22"/>
      </w:rPr>
      <mc:AlternateContent>
        <mc:Choice Requires="wpg">
          <w:drawing>
            <wp:anchor distT="0" distB="0" distL="114300" distR="114300" simplePos="0" relativeHeight="251661312" behindDoc="1" locked="0" layoutInCell="1" allowOverlap="1" wp14:anchorId="1C4EDC79" wp14:editId="186CDB23">
              <wp:simplePos x="0" y="0"/>
              <wp:positionH relativeFrom="page">
                <wp:posOffset>0</wp:posOffset>
              </wp:positionH>
              <wp:positionV relativeFrom="page">
                <wp:posOffset>0</wp:posOffset>
              </wp:positionV>
              <wp:extent cx="1" cy="1"/>
              <wp:effectExtent l="0" t="0" r="0" b="0"/>
              <wp:wrapNone/>
              <wp:docPr id="5085" name="Group 50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08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0926" w14:textId="77777777" w:rsidR="00941F27" w:rsidRDefault="005D59D8">
    <w:pPr>
      <w:spacing w:after="0" w:line="259" w:lineRule="auto"/>
      <w:ind w:left="195" w:right="4" w:firstLine="0"/>
      <w:jc w:val="center"/>
    </w:pPr>
    <w:r>
      <w:rPr>
        <w:noProof/>
      </w:rPr>
      <w:drawing>
        <wp:anchor distT="0" distB="0" distL="114300" distR="114300" simplePos="0" relativeHeight="251662336" behindDoc="0" locked="0" layoutInCell="1" allowOverlap="0" wp14:anchorId="231F84A4" wp14:editId="0B304087">
          <wp:simplePos x="0" y="0"/>
          <wp:positionH relativeFrom="page">
            <wp:posOffset>1266825</wp:posOffset>
          </wp:positionH>
          <wp:positionV relativeFrom="page">
            <wp:posOffset>438150</wp:posOffset>
          </wp:positionV>
          <wp:extent cx="506095" cy="7162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6095" cy="716280"/>
                  </a:xfrm>
                  <a:prstGeom prst="rect">
                    <a:avLst/>
                  </a:prstGeom>
                </pic:spPr>
              </pic:pic>
            </a:graphicData>
          </a:graphic>
        </wp:anchor>
      </w:drawing>
    </w:r>
    <w:r>
      <w:rPr>
        <w:b/>
        <w:u w:val="single" w:color="000000"/>
      </w:rPr>
      <w:t>MEDICAL WOMEN’S FEDERATION</w:t>
    </w:r>
    <w:r>
      <w:rPr>
        <w:b/>
      </w:rPr>
      <w:t xml:space="preserve"> </w:t>
    </w:r>
  </w:p>
  <w:p w14:paraId="0F56D824" w14:textId="77777777" w:rsidR="00941F27" w:rsidRDefault="005D59D8">
    <w:pPr>
      <w:spacing w:after="0" w:line="259" w:lineRule="auto"/>
      <w:ind w:left="195" w:right="0" w:firstLine="0"/>
      <w:jc w:val="center"/>
    </w:pPr>
    <w:r>
      <w:rPr>
        <w:b/>
      </w:rPr>
      <w:t xml:space="preserve"> </w:t>
    </w:r>
  </w:p>
  <w:p w14:paraId="11AE8EAF" w14:textId="77777777" w:rsidR="00941F27" w:rsidRDefault="005D59D8">
    <w:pPr>
      <w:spacing w:after="0" w:line="259" w:lineRule="auto"/>
      <w:ind w:left="195" w:right="7" w:firstLine="0"/>
      <w:jc w:val="center"/>
    </w:pPr>
    <w:r>
      <w:t xml:space="preserve">Tavistock House North, Tavistock Square, London WC1H 9HX </w:t>
    </w:r>
  </w:p>
  <w:p w14:paraId="70A48C7D" w14:textId="77777777" w:rsidR="00941F27" w:rsidRDefault="005D59D8">
    <w:pPr>
      <w:spacing w:after="0" w:line="240" w:lineRule="auto"/>
      <w:ind w:left="195" w:right="0" w:firstLine="0"/>
      <w:jc w:val="center"/>
    </w:pPr>
    <w:r>
      <w:t xml:space="preserve">Tel: 020 7387 7765   Email:  admin.mwf@btconnect.com </w:t>
    </w:r>
    <w:r>
      <w:rPr>
        <w:color w:val="0000FF"/>
        <w:u w:val="single" w:color="0000FF"/>
      </w:rPr>
      <w:t>www.medicalwomensfederation.org.uk</w:t>
    </w:r>
    <w:r>
      <w:rPr>
        <w:color w:val="0000FF"/>
      </w:rPr>
      <w:t xml:space="preserve"> </w:t>
    </w:r>
  </w:p>
  <w:p w14:paraId="73AE8B19" w14:textId="77777777" w:rsidR="00941F27" w:rsidRDefault="005D59D8">
    <w:pPr>
      <w:spacing w:after="0" w:line="259" w:lineRule="auto"/>
      <w:ind w:left="0" w:right="0" w:firstLine="0"/>
    </w:pPr>
    <w:r>
      <w:rPr>
        <w:rFonts w:ascii="Times New Roman" w:eastAsia="Times New Roman" w:hAnsi="Times New Roman" w:cs="Times New Roman"/>
      </w:rPr>
      <w:t xml:space="preserve"> </w:t>
    </w:r>
  </w:p>
  <w:p w14:paraId="0A1B294F" w14:textId="77777777" w:rsidR="00941F27" w:rsidRDefault="005D59D8">
    <w:r>
      <w:rPr>
        <w:noProof/>
        <w:sz w:val="22"/>
      </w:rPr>
      <mc:AlternateContent>
        <mc:Choice Requires="wpg">
          <w:drawing>
            <wp:anchor distT="0" distB="0" distL="114300" distR="114300" simplePos="0" relativeHeight="251663360" behindDoc="1" locked="0" layoutInCell="1" allowOverlap="1" wp14:anchorId="55283051" wp14:editId="01D272E3">
              <wp:simplePos x="0" y="0"/>
              <wp:positionH relativeFrom="page">
                <wp:posOffset>0</wp:posOffset>
              </wp:positionH>
              <wp:positionV relativeFrom="page">
                <wp:posOffset>0</wp:posOffset>
              </wp:positionV>
              <wp:extent cx="1" cy="1"/>
              <wp:effectExtent l="0" t="0" r="0" b="0"/>
              <wp:wrapNone/>
              <wp:docPr id="5056" name="Group 50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05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67AD" w14:textId="77777777" w:rsidR="00941F27" w:rsidRDefault="005D59D8">
    <w:pPr>
      <w:spacing w:after="0" w:line="259" w:lineRule="auto"/>
      <w:ind w:left="0" w:right="0" w:firstLine="0"/>
      <w:jc w:val="center"/>
    </w:pPr>
    <w:r>
      <w:rPr>
        <w:b/>
        <w:u w:val="single" w:color="000000"/>
      </w:rPr>
      <w:t>MEDICAL WOMEN’S FEDERATION</w:t>
    </w:r>
    <w:r>
      <w:rPr>
        <w:b/>
      </w:rPr>
      <w:t xml:space="preserve"> </w:t>
    </w:r>
  </w:p>
  <w:p w14:paraId="66582C24" w14:textId="77777777" w:rsidR="00941F27" w:rsidRDefault="005D59D8">
    <w:pPr>
      <w:spacing w:after="0" w:line="259" w:lineRule="auto"/>
      <w:ind w:left="56" w:right="0" w:firstLine="0"/>
      <w:jc w:val="center"/>
    </w:pPr>
    <w:r>
      <w:rPr>
        <w:b/>
      </w:rPr>
      <w:t xml:space="preserve"> </w:t>
    </w:r>
  </w:p>
  <w:p w14:paraId="5FA2482E" w14:textId="77777777" w:rsidR="00941F27" w:rsidRDefault="005D59D8">
    <w:pPr>
      <w:spacing w:after="0" w:line="259" w:lineRule="auto"/>
      <w:ind w:left="1719" w:right="0" w:firstLine="0"/>
    </w:pPr>
    <w:r>
      <w:t xml:space="preserve">Tavistock House North, Tavistock Square, London WC1H 9HX </w:t>
    </w:r>
  </w:p>
  <w:p w14:paraId="6FB7E426" w14:textId="77777777" w:rsidR="00941F27" w:rsidRDefault="005D59D8">
    <w:r>
      <w:rPr>
        <w:noProof/>
        <w:sz w:val="22"/>
      </w:rPr>
      <mc:AlternateContent>
        <mc:Choice Requires="wpg">
          <w:drawing>
            <wp:anchor distT="0" distB="0" distL="114300" distR="114300" simplePos="0" relativeHeight="251664384" behindDoc="1" locked="0" layoutInCell="1" allowOverlap="1" wp14:anchorId="018E31AE" wp14:editId="47149111">
              <wp:simplePos x="0" y="0"/>
              <wp:positionH relativeFrom="page">
                <wp:posOffset>1266825</wp:posOffset>
              </wp:positionH>
              <wp:positionV relativeFrom="page">
                <wp:posOffset>438150</wp:posOffset>
              </wp:positionV>
              <wp:extent cx="3850132" cy="805688"/>
              <wp:effectExtent l="0" t="0" r="0" b="0"/>
              <wp:wrapNone/>
              <wp:docPr id="5164" name="Group 5164"/>
              <wp:cNvGraphicFramePr/>
              <a:graphic xmlns:a="http://schemas.openxmlformats.org/drawingml/2006/main">
                <a:graphicData uri="http://schemas.microsoft.com/office/word/2010/wordprocessingGroup">
                  <wpg:wgp>
                    <wpg:cNvGrpSpPr/>
                    <wpg:grpSpPr>
                      <a:xfrm>
                        <a:off x="0" y="0"/>
                        <a:ext cx="3850132" cy="805688"/>
                        <a:chOff x="0" y="0"/>
                        <a:chExt cx="3850132" cy="805688"/>
                      </a:xfrm>
                    </wpg:grpSpPr>
                    <pic:pic xmlns:pic="http://schemas.openxmlformats.org/drawingml/2006/picture">
                      <pic:nvPicPr>
                        <pic:cNvPr id="5165" name="Picture 5165"/>
                        <pic:cNvPicPr/>
                      </pic:nvPicPr>
                      <pic:blipFill>
                        <a:blip r:embed="rId1"/>
                        <a:stretch>
                          <a:fillRect/>
                        </a:stretch>
                      </pic:blipFill>
                      <pic:spPr>
                        <a:xfrm>
                          <a:off x="0" y="0"/>
                          <a:ext cx="506095" cy="716280"/>
                        </a:xfrm>
                        <a:prstGeom prst="rect">
                          <a:avLst/>
                        </a:prstGeom>
                      </pic:spPr>
                    </pic:pic>
                    <wps:wsp>
                      <wps:cNvPr id="5459" name="Shape 5459"/>
                      <wps:cNvSpPr/>
                      <wps:spPr>
                        <a:xfrm>
                          <a:off x="1390142" y="795019"/>
                          <a:ext cx="2459990" cy="10668"/>
                        </a:xfrm>
                        <a:custGeom>
                          <a:avLst/>
                          <a:gdLst/>
                          <a:ahLst/>
                          <a:cxnLst/>
                          <a:rect l="0" t="0" r="0" b="0"/>
                          <a:pathLst>
                            <a:path w="2459990" h="10668">
                              <a:moveTo>
                                <a:pt x="0" y="0"/>
                              </a:moveTo>
                              <a:lnTo>
                                <a:pt x="2459990" y="0"/>
                              </a:lnTo>
                              <a:lnTo>
                                <a:pt x="245999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5164" style="width:303.16pt;height:63.44pt;position:absolute;z-index:-2147483648;mso-position-horizontal-relative:page;mso-position-horizontal:absolute;margin-left:99.75pt;mso-position-vertical-relative:page;margin-top:34.5pt;" coordsize="38501,8056">
              <v:shape id="Picture 5165" style="position:absolute;width:5060;height:7162;left:0;top:0;" filled="f">
                <v:imagedata r:id="rId7"/>
              </v:shape>
              <v:shape id="Shape 5460" style="position:absolute;width:24599;height:106;left:13901;top:7950;" coordsize="2459990,10668" path="m0,0l2459990,0l2459990,10668l0,10668l0,0">
                <v:stroke weight="0pt" endcap="flat" joinstyle="miter" miterlimit="10" on="false" color="#000000" opacity="0"/>
                <v:fill on="true" color="#0000ff"/>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9ED5" w14:textId="50E0B3B0" w:rsidR="00941F27" w:rsidRDefault="00941F27" w:rsidP="002046DF">
    <w:pPr>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599D" w14:textId="77777777" w:rsidR="00941F27" w:rsidRDefault="005D59D8">
    <w:pPr>
      <w:spacing w:after="0" w:line="259" w:lineRule="auto"/>
      <w:ind w:left="0" w:right="0" w:firstLine="0"/>
      <w:jc w:val="center"/>
    </w:pPr>
    <w:r>
      <w:rPr>
        <w:b/>
        <w:u w:val="single" w:color="000000"/>
      </w:rPr>
      <w:t>MEDICAL WOMEN’S FEDERATION</w:t>
    </w:r>
    <w:r>
      <w:rPr>
        <w:b/>
      </w:rPr>
      <w:t xml:space="preserve"> </w:t>
    </w:r>
  </w:p>
  <w:p w14:paraId="4831C4C9" w14:textId="77777777" w:rsidR="00941F27" w:rsidRDefault="005D59D8">
    <w:pPr>
      <w:spacing w:after="0" w:line="259" w:lineRule="auto"/>
      <w:ind w:left="56" w:right="0" w:firstLine="0"/>
      <w:jc w:val="center"/>
    </w:pPr>
    <w:r>
      <w:rPr>
        <w:b/>
      </w:rPr>
      <w:t xml:space="preserve"> </w:t>
    </w:r>
  </w:p>
  <w:p w14:paraId="38572A50" w14:textId="77777777" w:rsidR="00941F27" w:rsidRDefault="005D59D8">
    <w:pPr>
      <w:spacing w:after="0" w:line="259" w:lineRule="auto"/>
      <w:ind w:left="1719" w:right="0" w:firstLine="0"/>
    </w:pPr>
    <w:r>
      <w:t xml:space="preserve">Tavistock House North, Tavistock Square, London WC1H 9HX </w:t>
    </w:r>
  </w:p>
  <w:p w14:paraId="02FF09FF" w14:textId="77777777" w:rsidR="00941F27" w:rsidRDefault="005D59D8">
    <w:r>
      <w:rPr>
        <w:noProof/>
        <w:sz w:val="22"/>
      </w:rPr>
      <mc:AlternateContent>
        <mc:Choice Requires="wpg">
          <w:drawing>
            <wp:anchor distT="0" distB="0" distL="114300" distR="114300" simplePos="0" relativeHeight="251666432" behindDoc="1" locked="0" layoutInCell="1" allowOverlap="1" wp14:anchorId="096AE6B9" wp14:editId="6521EB52">
              <wp:simplePos x="0" y="0"/>
              <wp:positionH relativeFrom="page">
                <wp:posOffset>1266825</wp:posOffset>
              </wp:positionH>
              <wp:positionV relativeFrom="page">
                <wp:posOffset>438150</wp:posOffset>
              </wp:positionV>
              <wp:extent cx="3850132" cy="805688"/>
              <wp:effectExtent l="0" t="0" r="0" b="0"/>
              <wp:wrapNone/>
              <wp:docPr id="5130" name="Group 5130"/>
              <wp:cNvGraphicFramePr/>
              <a:graphic xmlns:a="http://schemas.openxmlformats.org/drawingml/2006/main">
                <a:graphicData uri="http://schemas.microsoft.com/office/word/2010/wordprocessingGroup">
                  <wpg:wgp>
                    <wpg:cNvGrpSpPr/>
                    <wpg:grpSpPr>
                      <a:xfrm>
                        <a:off x="0" y="0"/>
                        <a:ext cx="3850132" cy="805688"/>
                        <a:chOff x="0" y="0"/>
                        <a:chExt cx="3850132" cy="805688"/>
                      </a:xfrm>
                    </wpg:grpSpPr>
                    <pic:pic xmlns:pic="http://schemas.openxmlformats.org/drawingml/2006/picture">
                      <pic:nvPicPr>
                        <pic:cNvPr id="5131" name="Picture 5131"/>
                        <pic:cNvPicPr/>
                      </pic:nvPicPr>
                      <pic:blipFill>
                        <a:blip r:embed="rId1"/>
                        <a:stretch>
                          <a:fillRect/>
                        </a:stretch>
                      </pic:blipFill>
                      <pic:spPr>
                        <a:xfrm>
                          <a:off x="0" y="0"/>
                          <a:ext cx="506095" cy="716280"/>
                        </a:xfrm>
                        <a:prstGeom prst="rect">
                          <a:avLst/>
                        </a:prstGeom>
                      </pic:spPr>
                    </pic:pic>
                    <wps:wsp>
                      <wps:cNvPr id="5455" name="Shape 5455"/>
                      <wps:cNvSpPr/>
                      <wps:spPr>
                        <a:xfrm>
                          <a:off x="1390142" y="795019"/>
                          <a:ext cx="2459990" cy="10668"/>
                        </a:xfrm>
                        <a:custGeom>
                          <a:avLst/>
                          <a:gdLst/>
                          <a:ahLst/>
                          <a:cxnLst/>
                          <a:rect l="0" t="0" r="0" b="0"/>
                          <a:pathLst>
                            <a:path w="2459990" h="10668">
                              <a:moveTo>
                                <a:pt x="0" y="0"/>
                              </a:moveTo>
                              <a:lnTo>
                                <a:pt x="2459990" y="0"/>
                              </a:lnTo>
                              <a:lnTo>
                                <a:pt x="245999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5130" style="width:303.16pt;height:63.44pt;position:absolute;z-index:-2147483648;mso-position-horizontal-relative:page;mso-position-horizontal:absolute;margin-left:99.75pt;mso-position-vertical-relative:page;margin-top:34.5pt;" coordsize="38501,8056">
              <v:shape id="Picture 5131" style="position:absolute;width:5060;height:7162;left:0;top:0;" filled="f">
                <v:imagedata r:id="rId7"/>
              </v:shape>
              <v:shape id="Shape 5456" style="position:absolute;width:24599;height:106;left:13901;top:7950;" coordsize="2459990,10668" path="m0,0l2459990,0l2459990,10668l0,10668l0,0">
                <v:stroke weight="0pt" endcap="flat" joinstyle="miter" miterlimit="10" on="false" color="#000000" opacity="0"/>
                <v:fill on="true" color="#0000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2E1D"/>
    <w:multiLevelType w:val="hybridMultilevel"/>
    <w:tmpl w:val="72A6B576"/>
    <w:lvl w:ilvl="0" w:tplc="F362971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30AA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2CB9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C9D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E20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4A42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444A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884D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BAF5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CE3C71"/>
    <w:multiLevelType w:val="hybridMultilevel"/>
    <w:tmpl w:val="038214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68F5578"/>
    <w:multiLevelType w:val="hybridMultilevel"/>
    <w:tmpl w:val="51660F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7F47BED"/>
    <w:multiLevelType w:val="hybridMultilevel"/>
    <w:tmpl w:val="2188CE28"/>
    <w:lvl w:ilvl="0" w:tplc="495817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E8A036">
      <w:start w:val="1"/>
      <w:numFmt w:val="bullet"/>
      <w:lvlText w:val="o"/>
      <w:lvlJc w:val="left"/>
      <w:pPr>
        <w:ind w:left="1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221C86">
      <w:start w:val="1"/>
      <w:numFmt w:val="bullet"/>
      <w:lvlText w:val="▪"/>
      <w:lvlJc w:val="left"/>
      <w:pPr>
        <w:ind w:left="2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40933A">
      <w:start w:val="1"/>
      <w:numFmt w:val="bullet"/>
      <w:lvlText w:val="•"/>
      <w:lvlJc w:val="left"/>
      <w:pPr>
        <w:ind w:left="2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63AE4">
      <w:start w:val="1"/>
      <w:numFmt w:val="bullet"/>
      <w:lvlText w:val="o"/>
      <w:lvlJc w:val="left"/>
      <w:pPr>
        <w:ind w:left="3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720F40">
      <w:start w:val="1"/>
      <w:numFmt w:val="bullet"/>
      <w:lvlText w:val="▪"/>
      <w:lvlJc w:val="left"/>
      <w:pPr>
        <w:ind w:left="4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70E742">
      <w:start w:val="1"/>
      <w:numFmt w:val="bullet"/>
      <w:lvlText w:val="•"/>
      <w:lvlJc w:val="left"/>
      <w:pPr>
        <w:ind w:left="5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6D516">
      <w:start w:val="1"/>
      <w:numFmt w:val="bullet"/>
      <w:lvlText w:val="o"/>
      <w:lvlJc w:val="left"/>
      <w:pPr>
        <w:ind w:left="5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9CF4DC">
      <w:start w:val="1"/>
      <w:numFmt w:val="bullet"/>
      <w:lvlText w:val="▪"/>
      <w:lvlJc w:val="left"/>
      <w:pPr>
        <w:ind w:left="6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0E62F1"/>
    <w:multiLevelType w:val="hybridMultilevel"/>
    <w:tmpl w:val="1884D1AE"/>
    <w:lvl w:ilvl="0" w:tplc="907C8B86">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5CC12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F0E44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B0D4F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54492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B4223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741F1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44CCF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F85FC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83752407">
    <w:abstractNumId w:val="3"/>
  </w:num>
  <w:num w:numId="2" w16cid:durableId="777525709">
    <w:abstractNumId w:val="0"/>
  </w:num>
  <w:num w:numId="3" w16cid:durableId="329673748">
    <w:abstractNumId w:val="1"/>
  </w:num>
  <w:num w:numId="4" w16cid:durableId="424226695">
    <w:abstractNumId w:val="2"/>
  </w:num>
  <w:num w:numId="5" w16cid:durableId="172641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27"/>
    <w:rsid w:val="00015BD1"/>
    <w:rsid w:val="00036B86"/>
    <w:rsid w:val="001959EA"/>
    <w:rsid w:val="001C1CE7"/>
    <w:rsid w:val="001F269D"/>
    <w:rsid w:val="002046DF"/>
    <w:rsid w:val="003C775D"/>
    <w:rsid w:val="005127DA"/>
    <w:rsid w:val="005D59D8"/>
    <w:rsid w:val="006316DB"/>
    <w:rsid w:val="006E40E2"/>
    <w:rsid w:val="007132DD"/>
    <w:rsid w:val="00761F38"/>
    <w:rsid w:val="00783001"/>
    <w:rsid w:val="007B2D9F"/>
    <w:rsid w:val="007D6E29"/>
    <w:rsid w:val="00801660"/>
    <w:rsid w:val="00852FD9"/>
    <w:rsid w:val="00876B15"/>
    <w:rsid w:val="008F065D"/>
    <w:rsid w:val="008F7DB4"/>
    <w:rsid w:val="00941F27"/>
    <w:rsid w:val="009A085F"/>
    <w:rsid w:val="00A26C6B"/>
    <w:rsid w:val="00AA15BC"/>
    <w:rsid w:val="00B8748C"/>
    <w:rsid w:val="00BD22DA"/>
    <w:rsid w:val="00C429B9"/>
    <w:rsid w:val="00CC161F"/>
    <w:rsid w:val="00D22BE0"/>
    <w:rsid w:val="00E1058E"/>
    <w:rsid w:val="00E3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3C7B0"/>
  <w15:docId w15:val="{174F4519-DFBA-43C8-8FA3-0410CC86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3"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8748C"/>
    <w:pPr>
      <w:ind w:left="720"/>
      <w:contextualSpacing/>
    </w:pPr>
  </w:style>
  <w:style w:type="paragraph" w:styleId="Revision">
    <w:name w:val="Revision"/>
    <w:hidden/>
    <w:uiPriority w:val="99"/>
    <w:semiHidden/>
    <w:rsid w:val="00C429B9"/>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C429B9"/>
    <w:rPr>
      <w:sz w:val="16"/>
      <w:szCs w:val="16"/>
    </w:rPr>
  </w:style>
  <w:style w:type="paragraph" w:styleId="CommentText">
    <w:name w:val="annotation text"/>
    <w:basedOn w:val="Normal"/>
    <w:link w:val="CommentTextChar"/>
    <w:uiPriority w:val="99"/>
    <w:unhideWhenUsed/>
    <w:rsid w:val="00C429B9"/>
    <w:pPr>
      <w:spacing w:line="240" w:lineRule="auto"/>
    </w:pPr>
    <w:rPr>
      <w:sz w:val="20"/>
      <w:szCs w:val="20"/>
    </w:rPr>
  </w:style>
  <w:style w:type="character" w:customStyle="1" w:styleId="CommentTextChar">
    <w:name w:val="Comment Text Char"/>
    <w:basedOn w:val="DefaultParagraphFont"/>
    <w:link w:val="CommentText"/>
    <w:uiPriority w:val="99"/>
    <w:rsid w:val="00C429B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429B9"/>
    <w:rPr>
      <w:b/>
      <w:bCs/>
    </w:rPr>
  </w:style>
  <w:style w:type="character" w:customStyle="1" w:styleId="CommentSubjectChar">
    <w:name w:val="Comment Subject Char"/>
    <w:basedOn w:val="CommentTextChar"/>
    <w:link w:val="CommentSubject"/>
    <w:uiPriority w:val="99"/>
    <w:semiHidden/>
    <w:rsid w:val="00C429B9"/>
    <w:rPr>
      <w:rFonts w:ascii="Calibri" w:eastAsia="Calibri" w:hAnsi="Calibri" w:cs="Calibri"/>
      <w:b/>
      <w:bCs/>
      <w:color w:val="000000"/>
      <w:sz w:val="20"/>
      <w:szCs w:val="20"/>
    </w:rPr>
  </w:style>
  <w:style w:type="paragraph" w:styleId="Footer">
    <w:name w:val="footer"/>
    <w:basedOn w:val="Normal"/>
    <w:link w:val="FooterChar"/>
    <w:uiPriority w:val="99"/>
    <w:unhideWhenUsed/>
    <w:rsid w:val="002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6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Katie Aldridge</cp:lastModifiedBy>
  <cp:revision>4</cp:revision>
  <dcterms:created xsi:type="dcterms:W3CDTF">2023-05-16T16:11:00Z</dcterms:created>
  <dcterms:modified xsi:type="dcterms:W3CDTF">2023-05-23T12:10:00Z</dcterms:modified>
</cp:coreProperties>
</file>